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92" w:rsidRDefault="00AD5E92" w:rsidP="00AD5E92"/>
    <w:p w:rsidR="00EB3B6D" w:rsidRDefault="00EB3B6D" w:rsidP="00D87DD7">
      <w:pPr>
        <w:tabs>
          <w:tab w:val="left" w:pos="900"/>
        </w:tabs>
        <w:ind w:firstLine="709"/>
        <w:jc w:val="both"/>
        <w:rPr>
          <w:b/>
          <w:bCs/>
          <w:iCs/>
          <w:lang w:val="en-US"/>
        </w:rPr>
      </w:pPr>
    </w:p>
    <w:p w:rsidR="00EB3B6D" w:rsidRDefault="00EB3B6D" w:rsidP="00D87DD7">
      <w:pPr>
        <w:tabs>
          <w:tab w:val="left" w:pos="900"/>
        </w:tabs>
        <w:ind w:firstLine="709"/>
        <w:jc w:val="both"/>
        <w:rPr>
          <w:b/>
          <w:bCs/>
          <w:iCs/>
          <w:lang w:val="en-US"/>
        </w:rPr>
      </w:pPr>
    </w:p>
    <w:p w:rsidR="00D87DD7" w:rsidRPr="00D87DD7" w:rsidRDefault="00D87DD7" w:rsidP="00D87DD7">
      <w:pPr>
        <w:tabs>
          <w:tab w:val="left" w:pos="900"/>
        </w:tabs>
        <w:ind w:firstLine="709"/>
        <w:jc w:val="both"/>
        <w:rPr>
          <w:lang w:eastAsia="ru-RU"/>
        </w:rPr>
      </w:pPr>
      <w:r w:rsidRPr="00D87DD7">
        <w:rPr>
          <w:b/>
          <w:bCs/>
          <w:iCs/>
        </w:rPr>
        <w:t>ООО «</w:t>
      </w:r>
      <w:r>
        <w:rPr>
          <w:b/>
          <w:bCs/>
          <w:iCs/>
        </w:rPr>
        <w:t>СД-инжениринг ПТК</w:t>
      </w:r>
      <w:r w:rsidRPr="00D87DD7">
        <w:rPr>
          <w:b/>
          <w:bCs/>
          <w:iCs/>
        </w:rPr>
        <w:t xml:space="preserve">» </w:t>
      </w:r>
      <w:r w:rsidRPr="00D87DD7">
        <w:rPr>
          <w:lang w:eastAsia="ru-RU"/>
        </w:rPr>
        <w:t>предлагает сотрудничество по изготовлению, обработке и ремонту необходимых изделий, исходя из технологических возможностей производства компании. Работа осуществляется по чертежам, ГОСТам, ОСТам, техническим заданиям и образцам. Возможна разработка полного компле</w:t>
      </w:r>
      <w:bookmarkStart w:id="0" w:name="_GoBack"/>
      <w:bookmarkEnd w:id="0"/>
      <w:r w:rsidRPr="00D87DD7">
        <w:rPr>
          <w:lang w:eastAsia="ru-RU"/>
        </w:rPr>
        <w:t>кта конструкторской документации.</w:t>
      </w:r>
    </w:p>
    <w:p w:rsidR="00D87DD7" w:rsidRPr="00D87DD7" w:rsidRDefault="00D87DD7" w:rsidP="00D87DD7">
      <w:pPr>
        <w:tabs>
          <w:tab w:val="left" w:pos="900"/>
        </w:tabs>
        <w:ind w:firstLine="709"/>
        <w:jc w:val="both"/>
        <w:rPr>
          <w:lang w:eastAsia="ru-RU"/>
        </w:rPr>
      </w:pPr>
    </w:p>
    <w:p w:rsidR="00D87DD7" w:rsidRPr="00D87DD7" w:rsidRDefault="00D87DD7" w:rsidP="00D87DD7">
      <w:pPr>
        <w:tabs>
          <w:tab w:val="left" w:pos="9781"/>
        </w:tabs>
        <w:ind w:firstLine="709"/>
        <w:jc w:val="both"/>
        <w:rPr>
          <w:b/>
          <w:bCs/>
          <w:i/>
          <w:iCs/>
          <w:color w:val="000000"/>
        </w:rPr>
      </w:pPr>
      <w:r w:rsidRPr="00D87DD7">
        <w:rPr>
          <w:b/>
          <w:bCs/>
          <w:i/>
          <w:iCs/>
          <w:color w:val="000000"/>
        </w:rPr>
        <w:t>Технические возможности производственного объединения: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- токарные работы: Ø до 900 мм и </w:t>
      </w:r>
      <w:r w:rsidRPr="00D87DD7">
        <w:rPr>
          <w:bCs/>
          <w:iCs/>
          <w:color w:val="000000"/>
          <w:lang w:val="en-US"/>
        </w:rPr>
        <w:t>L</w:t>
      </w:r>
      <w:r w:rsidRPr="00D87DD7">
        <w:rPr>
          <w:bCs/>
          <w:iCs/>
          <w:color w:val="000000"/>
        </w:rPr>
        <w:t xml:space="preserve"> до 2500 мм (сверление, расточка, нарезка резьбы, проточка и др.)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фрезерные работы: (габариты 1500 х 2500 х 2500 мм)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- </w:t>
      </w:r>
      <w:proofErr w:type="spellStart"/>
      <w:r w:rsidRPr="00D87DD7">
        <w:rPr>
          <w:bCs/>
          <w:iCs/>
          <w:color w:val="000000"/>
        </w:rPr>
        <w:t>зубофрезерные</w:t>
      </w:r>
      <w:proofErr w:type="spellEnd"/>
      <w:r w:rsidRPr="00D87DD7">
        <w:rPr>
          <w:bCs/>
          <w:iCs/>
          <w:color w:val="000000"/>
        </w:rPr>
        <w:t>, зубодолбежные работы до 12 модуля (нарезание зубчатых колес, шестерён наружным Ø до 700 мм, нарезка внутреннего зуба Ø до 500мм, изготовление валов-шестерен, шлицевых валов, нарезание конических шестерен до 10 модуля)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расточные работы (горизонтальные и вертикальные)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шлифовальные работы (плоскошлифовальные работы 500 х 500 х 1500 мм, кругло шлифовальные работы)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термическая обработка: цементация, объемная закалка, отжиг, ТВЧ, сорбитизация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слесарно-сборочные и  электросварочные работы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производство нестандартного оборудования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- высококачественная </w:t>
      </w:r>
      <w:proofErr w:type="spellStart"/>
      <w:r w:rsidRPr="00D87DD7">
        <w:rPr>
          <w:bCs/>
          <w:iCs/>
          <w:color w:val="000000"/>
        </w:rPr>
        <w:t>газоплазменная</w:t>
      </w:r>
      <w:proofErr w:type="spellEnd"/>
      <w:r w:rsidRPr="00D87DD7">
        <w:rPr>
          <w:bCs/>
          <w:iCs/>
          <w:color w:val="000000"/>
        </w:rPr>
        <w:t xml:space="preserve"> резка металла на станках с ЧПУ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выполнение работ на обрабатывающих центрах с ЧПУ</w:t>
      </w:r>
    </w:p>
    <w:p w:rsidR="00D87DD7" w:rsidRPr="00D87DD7" w:rsidRDefault="00D87DD7" w:rsidP="00D87DD7">
      <w:pPr>
        <w:ind w:firstLine="709"/>
        <w:contextualSpacing/>
        <w:jc w:val="both"/>
        <w:rPr>
          <w:bCs/>
          <w:iCs/>
          <w:color w:val="000000"/>
          <w:u w:val="single"/>
        </w:rPr>
      </w:pPr>
      <w:r w:rsidRPr="00D87DD7">
        <w:rPr>
          <w:bCs/>
          <w:iCs/>
          <w:color w:val="000000"/>
        </w:rPr>
        <w:t xml:space="preserve">- </w:t>
      </w:r>
      <w:r w:rsidRPr="00D87DD7">
        <w:rPr>
          <w:bCs/>
          <w:iCs/>
          <w:color w:val="000000"/>
          <w:u w:val="single"/>
        </w:rPr>
        <w:t xml:space="preserve">производство и восстановление ЗИП комплектов запорной арматуры </w:t>
      </w:r>
      <w:r w:rsidRPr="00D87DD7">
        <w:rPr>
          <w:bCs/>
          <w:iCs/>
          <w:color w:val="000000"/>
          <w:u w:val="single"/>
          <w:lang w:val="en-US"/>
        </w:rPr>
        <w:t>DN</w:t>
      </w:r>
      <w:r w:rsidRPr="00D87DD7">
        <w:rPr>
          <w:bCs/>
          <w:iCs/>
          <w:color w:val="000000"/>
          <w:u w:val="single"/>
        </w:rPr>
        <w:t xml:space="preserve"> 100…</w:t>
      </w:r>
      <w:r w:rsidRPr="00D87DD7">
        <w:rPr>
          <w:bCs/>
          <w:iCs/>
          <w:color w:val="000000"/>
          <w:u w:val="single"/>
          <w:lang w:val="en-US"/>
        </w:rPr>
        <w:t>DN</w:t>
      </w:r>
      <w:r w:rsidRPr="00D87DD7">
        <w:rPr>
          <w:bCs/>
          <w:iCs/>
          <w:color w:val="000000"/>
          <w:u w:val="single"/>
        </w:rPr>
        <w:t xml:space="preserve"> 1200.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</w:p>
    <w:p w:rsidR="00D87DD7" w:rsidRPr="00D87DD7" w:rsidRDefault="00D87DD7" w:rsidP="00D87DD7">
      <w:pPr>
        <w:ind w:firstLine="709"/>
        <w:jc w:val="both"/>
        <w:rPr>
          <w:b/>
          <w:bCs/>
          <w:i/>
          <w:iCs/>
          <w:color w:val="000000"/>
        </w:rPr>
      </w:pPr>
      <w:r w:rsidRPr="00D87DD7">
        <w:rPr>
          <w:b/>
          <w:bCs/>
          <w:i/>
          <w:iCs/>
          <w:color w:val="000000"/>
        </w:rPr>
        <w:t xml:space="preserve">Для легкой и тяжелой промышленности, а также нефтегазовой отрасли компания изготавливает следующие комплектующие и оборудование:  </w:t>
      </w:r>
    </w:p>
    <w:p w:rsidR="00D87DD7" w:rsidRPr="00D87DD7" w:rsidRDefault="00D87DD7" w:rsidP="00D87DD7">
      <w:pPr>
        <w:ind w:firstLine="709"/>
        <w:jc w:val="both"/>
        <w:rPr>
          <w:b/>
          <w:bCs/>
          <w:i/>
          <w:iCs/>
          <w:color w:val="000000"/>
        </w:rPr>
      </w:pP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колеса крановые  диаметром до 900 мм (стандартных и нестандартных типоразмеров)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колеса крановые в сборе (колесо крановое, вал, подшипники, буксы)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буксы крановые (стандартных и нестандартных типоразмеров)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подвески крюковые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шкивы тормозные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барабаны крановые, барабаны подъёма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блоки крановые, блоки уравнительные в сборе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колеса зубчатые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крюки крановые в  сборе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муфты зубчатые (МЗ, МЗП, МУВП, МУВП с тормозным шкивом), обоймы зубчатые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тележки крановые, тележки кабельные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ролики, ролики транспортеров,</w:t>
      </w:r>
      <w:r w:rsidRPr="00D87DD7">
        <w:t xml:space="preserve"> </w:t>
      </w:r>
      <w:r w:rsidRPr="00D87DD7">
        <w:rPr>
          <w:bCs/>
          <w:iCs/>
          <w:color w:val="000000"/>
        </w:rPr>
        <w:t>оси, опоры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высокопрочный крепеж (болты призонные, шпильки, шайбы) из любых марок сталей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запасных частей прокатных станов (винты нажимные, плунжеры, гайки, рольганги)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шестерен, валов шлицевых, валов-шестерен, шкивов, муфт, колес червячных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lastRenderedPageBreak/>
        <w:t xml:space="preserve"> - фланцев, втулок, роликов, пресс-форм, болтов фундаментальных и закладных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запасных частей и узлов элеваторного и горного оборудования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рабочих и прокатных валков 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валы шлицевые, валы - шестерни, шестерни 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шкивы, звездочки, муфты, колеса червячные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пресс-формы, фланцы, втулки, пальцы, ролики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запчасти и узлы элеваторного оборудования, горного оборудования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 - большой спектр железнодорожных  запчастей (тяги, пальцы, рычаги и т.д.)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Осуществляем реставрацию и ремонт подъемных механизмов.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/>
          <w:bCs/>
          <w:i/>
          <w:iCs/>
          <w:color w:val="000000"/>
        </w:rPr>
        <w:t>Компания имеет большой опыт изготовления продукции для выполнения строительных и монтажных работ:</w:t>
      </w:r>
    </w:p>
    <w:p w:rsidR="00D87DD7" w:rsidRPr="00D87DD7" w:rsidRDefault="00D87DD7" w:rsidP="00D87DD7">
      <w:pPr>
        <w:ind w:firstLine="709"/>
        <w:jc w:val="both"/>
        <w:rPr>
          <w:b/>
          <w:bCs/>
          <w:i/>
          <w:iCs/>
          <w:color w:val="000000"/>
        </w:rPr>
      </w:pP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болты фундаментные (болты анкерные) ГОСТ 24379.1 80 (все типы и исполнения), изготовленные из всех марок стали, а также необходимые комплектующие к ним (гайки, цанги, шайбы, муфты, плиты анкерные и др.)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закладные детали (серия 1.400-15 выпуск 1.), по чертежам заказчика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шпильки ГОСТ 9066-75, шпильки ГОСТ 22042-76 и др. из всех марок стали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хомуты для крепления труб (U-болт) металлические из круга Ø8 до Ø24 на трубы диаметром до 630мм, применяются для крепления трубопроводов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сальники набивные по серии 5.900-2 Ду50-1400. предназначены для пропуска металлических труб через стены водопроводно-канализационных сооружений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сальники нажимные серии 5.900-3 Ду50-1400. предназначены для пропуска металлических труб через стены водопроводно-канализационных сооружений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малые архитектурные формы, (ограждения лоджий, кровли, лестниц, урны, баки)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опоры освещения (серии ОС (опоры силовые) до 11м., опоры торшерные (парковые) ОТ</w:t>
      </w:r>
      <w:proofErr w:type="gramStart"/>
      <w:r w:rsidRPr="00D87DD7">
        <w:rPr>
          <w:bCs/>
          <w:iCs/>
          <w:color w:val="000000"/>
        </w:rPr>
        <w:t>1</w:t>
      </w:r>
      <w:proofErr w:type="gramEnd"/>
      <w:r w:rsidRPr="00D87DD7">
        <w:rPr>
          <w:bCs/>
          <w:iCs/>
          <w:color w:val="000000"/>
        </w:rPr>
        <w:t>, ОТ2, Опоры ОТ3 (торшерные, парковые опоры под кронштейн)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>- кронштейны для светильников уличного освещения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  <w:r w:rsidRPr="00D87DD7">
        <w:rPr>
          <w:bCs/>
          <w:iCs/>
          <w:color w:val="000000"/>
        </w:rPr>
        <w:t xml:space="preserve">- кронштейны для </w:t>
      </w:r>
      <w:proofErr w:type="spellStart"/>
      <w:r w:rsidRPr="00D87DD7">
        <w:rPr>
          <w:bCs/>
          <w:iCs/>
          <w:color w:val="000000"/>
        </w:rPr>
        <w:t>светопрозрачных</w:t>
      </w:r>
      <w:proofErr w:type="spellEnd"/>
      <w:r w:rsidRPr="00D87DD7">
        <w:rPr>
          <w:bCs/>
          <w:iCs/>
          <w:color w:val="000000"/>
        </w:rPr>
        <w:t xml:space="preserve"> конструкций, витражей и фасадов, различных модификаций и типоразмеров</w:t>
      </w:r>
    </w:p>
    <w:p w:rsidR="00D87DD7" w:rsidRPr="00D87DD7" w:rsidRDefault="00D87DD7" w:rsidP="00D87DD7">
      <w:pPr>
        <w:ind w:firstLine="709"/>
        <w:jc w:val="both"/>
        <w:rPr>
          <w:bCs/>
          <w:iCs/>
          <w:color w:val="000000"/>
        </w:rPr>
      </w:pPr>
    </w:p>
    <w:p w:rsidR="00D87DD7" w:rsidRPr="00D87DD7" w:rsidRDefault="00D87DD7" w:rsidP="00D87DD7">
      <w:pPr>
        <w:ind w:firstLine="709"/>
        <w:jc w:val="both"/>
        <w:rPr>
          <w:b/>
          <w:i/>
          <w:lang w:eastAsia="ru-RU"/>
        </w:rPr>
      </w:pPr>
      <w:r w:rsidRPr="00D87DD7">
        <w:rPr>
          <w:b/>
          <w:i/>
          <w:lang w:eastAsia="ru-RU"/>
        </w:rPr>
        <w:t>По желанию заказчика строительные металлоконструкции могут поставляться со следующими покрытиями: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lang w:eastAsia="ru-RU"/>
        </w:rPr>
        <w:t>- грунт ГФ-021 серого или красного цветов в два слоя под последующую окраску на монтаже</w:t>
      </w:r>
    </w:p>
    <w:p w:rsidR="00D87DD7" w:rsidRPr="00D87DD7" w:rsidRDefault="00D87DD7" w:rsidP="00D87DD7">
      <w:pPr>
        <w:ind w:firstLine="709"/>
        <w:jc w:val="both"/>
        <w:rPr>
          <w:bCs/>
          <w:iCs/>
        </w:rPr>
      </w:pPr>
      <w:r w:rsidRPr="00D87DD7">
        <w:rPr>
          <w:bCs/>
          <w:iCs/>
        </w:rPr>
        <w:t>- порошковая окраска (любым цветом по RAL каталогу)</w:t>
      </w:r>
    </w:p>
    <w:p w:rsidR="00D87DD7" w:rsidRPr="00D87DD7" w:rsidRDefault="00D87DD7" w:rsidP="00D87DD7">
      <w:pPr>
        <w:ind w:firstLine="709"/>
        <w:jc w:val="both"/>
        <w:rPr>
          <w:bCs/>
          <w:iCs/>
        </w:rPr>
      </w:pPr>
      <w:r w:rsidRPr="00D87DD7">
        <w:rPr>
          <w:bCs/>
          <w:iCs/>
        </w:rPr>
        <w:t>- комбинированное антикоррозийное покрытие (пример: гальваника+ порошковая окраска, в зависимости от требований заказчика)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lang w:eastAsia="ru-RU"/>
        </w:rPr>
        <w:t xml:space="preserve">- покрытие методом </w:t>
      </w:r>
      <w:r w:rsidRPr="00D87DD7">
        <w:rPr>
          <w:b/>
          <w:i/>
          <w:lang w:eastAsia="ru-RU"/>
        </w:rPr>
        <w:t xml:space="preserve">ТДЦ (термодиффузионного </w:t>
      </w:r>
      <w:proofErr w:type="spellStart"/>
      <w:r w:rsidRPr="00D87DD7">
        <w:rPr>
          <w:b/>
          <w:i/>
          <w:lang w:eastAsia="ru-RU"/>
        </w:rPr>
        <w:t>цинкования</w:t>
      </w:r>
      <w:proofErr w:type="spellEnd"/>
      <w:r w:rsidRPr="00D87DD7">
        <w:rPr>
          <w:b/>
          <w:i/>
          <w:lang w:eastAsia="ru-RU"/>
        </w:rPr>
        <w:t>, 50-70 мкм.)</w:t>
      </w:r>
    </w:p>
    <w:p w:rsidR="00D87DD7" w:rsidRPr="00D87DD7" w:rsidRDefault="00D87DD7" w:rsidP="00D87DD7">
      <w:pPr>
        <w:ind w:firstLine="709"/>
        <w:jc w:val="both"/>
        <w:rPr>
          <w:b/>
          <w:i/>
          <w:lang w:eastAsia="ru-RU"/>
        </w:rPr>
      </w:pP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b/>
          <w:i/>
          <w:lang w:eastAsia="ru-RU"/>
        </w:rPr>
        <w:t xml:space="preserve">Термодиффузионное </w:t>
      </w:r>
      <w:proofErr w:type="spellStart"/>
      <w:r w:rsidRPr="00D87DD7">
        <w:rPr>
          <w:b/>
          <w:i/>
          <w:lang w:eastAsia="ru-RU"/>
        </w:rPr>
        <w:t>цинкование</w:t>
      </w:r>
      <w:proofErr w:type="spellEnd"/>
    </w:p>
    <w:p w:rsidR="00D87DD7" w:rsidRPr="00D87DD7" w:rsidRDefault="00D87DD7" w:rsidP="00D87DD7">
      <w:pPr>
        <w:ind w:firstLine="709"/>
        <w:jc w:val="both"/>
        <w:rPr>
          <w:lang w:eastAsia="ru-RU"/>
        </w:rPr>
      </w:pP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proofErr w:type="spellStart"/>
      <w:r w:rsidRPr="00D87DD7">
        <w:rPr>
          <w:lang w:eastAsia="ru-RU"/>
        </w:rPr>
        <w:t>Термодиффузное</w:t>
      </w:r>
      <w:proofErr w:type="spellEnd"/>
      <w:r w:rsidRPr="00D87DD7">
        <w:rPr>
          <w:lang w:eastAsia="ru-RU"/>
        </w:rPr>
        <w:t xml:space="preserve"> </w:t>
      </w:r>
      <w:proofErr w:type="spellStart"/>
      <w:r w:rsidRPr="00D87DD7">
        <w:rPr>
          <w:lang w:eastAsia="ru-RU"/>
        </w:rPr>
        <w:t>цинкование</w:t>
      </w:r>
      <w:proofErr w:type="spellEnd"/>
      <w:r w:rsidRPr="00D87DD7">
        <w:rPr>
          <w:lang w:eastAsia="ru-RU"/>
        </w:rPr>
        <w:t xml:space="preserve"> – это один из  высокоэффективных и конкурентоспособных способов по отношению к другим видам </w:t>
      </w:r>
      <w:proofErr w:type="spellStart"/>
      <w:r w:rsidRPr="00D87DD7">
        <w:rPr>
          <w:lang w:eastAsia="ru-RU"/>
        </w:rPr>
        <w:t>цинкования</w:t>
      </w:r>
      <w:proofErr w:type="spellEnd"/>
      <w:r w:rsidRPr="00D87DD7">
        <w:rPr>
          <w:lang w:eastAsia="ru-RU"/>
        </w:rPr>
        <w:t xml:space="preserve">, применяется как   метод защиты от атмосферной, водной и почвенной коррозии.  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lang w:eastAsia="ru-RU"/>
        </w:rPr>
        <w:lastRenderedPageBreak/>
        <w:t>Данный способ отлично зарекомендовал себя в области строительства, энергетики, транспортной инфраструктуре, химической промышленности, городском и сельском хозяйстве.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lang w:eastAsia="ru-RU"/>
        </w:rPr>
        <w:t>В настоящее время</w:t>
      </w:r>
      <w:r w:rsidRPr="00D87DD7">
        <w:rPr>
          <w:b/>
          <w:bCs/>
          <w:iCs/>
        </w:rPr>
        <w:t xml:space="preserve"> </w:t>
      </w:r>
      <w:r w:rsidRPr="00D87DD7">
        <w:rPr>
          <w:bCs/>
          <w:iCs/>
        </w:rPr>
        <w:t>ООО «СД-инжениринг ПТК»</w:t>
      </w:r>
      <w:r w:rsidRPr="00D87DD7">
        <w:rPr>
          <w:b/>
          <w:bCs/>
          <w:iCs/>
        </w:rPr>
        <w:t xml:space="preserve"> </w:t>
      </w:r>
      <w:r w:rsidRPr="00D87DD7">
        <w:rPr>
          <w:lang w:eastAsia="ru-RU"/>
        </w:rPr>
        <w:t xml:space="preserve">может осуществлять покрытие ТДЦ изделий со следующими габаритами: 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lang w:eastAsia="ru-RU"/>
        </w:rPr>
        <w:t xml:space="preserve">- </w:t>
      </w:r>
      <w:r w:rsidRPr="00D87DD7">
        <w:rPr>
          <w:lang w:val="en-US" w:eastAsia="ru-RU"/>
        </w:rPr>
        <w:t>L</w:t>
      </w:r>
      <w:r w:rsidRPr="00D87DD7">
        <w:rPr>
          <w:lang w:eastAsia="ru-RU"/>
        </w:rPr>
        <w:t xml:space="preserve"> до 6100 мм, 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lang w:eastAsia="ru-RU"/>
        </w:rPr>
        <w:t xml:space="preserve">- Ø до 1200 мм. 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lang w:eastAsia="ru-RU"/>
        </w:rPr>
        <w:t xml:space="preserve">Стоимость услуг ТДЦ ниже, чем при гальваническом, горячем, </w:t>
      </w:r>
      <w:proofErr w:type="spellStart"/>
      <w:r w:rsidRPr="00D87DD7">
        <w:rPr>
          <w:lang w:eastAsia="ru-RU"/>
        </w:rPr>
        <w:t>газотермическом</w:t>
      </w:r>
      <w:proofErr w:type="spellEnd"/>
      <w:r w:rsidRPr="00D87DD7">
        <w:rPr>
          <w:lang w:eastAsia="ru-RU"/>
        </w:rPr>
        <w:t xml:space="preserve"> и холодном </w:t>
      </w:r>
      <w:proofErr w:type="spellStart"/>
      <w:r w:rsidRPr="00D87DD7">
        <w:rPr>
          <w:lang w:eastAsia="ru-RU"/>
        </w:rPr>
        <w:t>цинковании</w:t>
      </w:r>
      <w:proofErr w:type="spellEnd"/>
      <w:r w:rsidRPr="00D87DD7">
        <w:rPr>
          <w:lang w:eastAsia="ru-RU"/>
        </w:rPr>
        <w:t>.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</w:p>
    <w:p w:rsidR="00D87DD7" w:rsidRPr="00D87DD7" w:rsidRDefault="00D87DD7" w:rsidP="00D87DD7">
      <w:pPr>
        <w:ind w:firstLine="709"/>
        <w:jc w:val="both"/>
        <w:rPr>
          <w:b/>
          <w:lang w:eastAsia="ru-RU"/>
        </w:rPr>
      </w:pPr>
      <w:r w:rsidRPr="00D87DD7">
        <w:rPr>
          <w:b/>
          <w:lang w:eastAsia="ru-RU"/>
        </w:rPr>
        <w:t>Режим работы</w:t>
      </w:r>
    </w:p>
    <w:p w:rsidR="00D87DD7" w:rsidRPr="00D87DD7" w:rsidRDefault="00D87DD7" w:rsidP="00D87DD7">
      <w:pPr>
        <w:ind w:firstLine="709"/>
        <w:jc w:val="both"/>
        <w:rPr>
          <w:b/>
          <w:i/>
          <w:lang w:eastAsia="ru-RU"/>
        </w:rPr>
      </w:pP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bCs/>
          <w:iCs/>
        </w:rPr>
        <w:t xml:space="preserve">Компания </w:t>
      </w:r>
      <w:r w:rsidRPr="00D87DD7">
        <w:rPr>
          <w:lang w:eastAsia="ru-RU"/>
        </w:rPr>
        <w:t>работает без выходных, что позволяет значительно сократить сроки</w:t>
      </w:r>
      <w:r w:rsidRPr="00D87DD7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  <w:r w:rsidRPr="00D87DD7">
        <w:rPr>
          <w:lang w:eastAsia="ru-RU"/>
        </w:rPr>
        <w:t>изготовления и поставку металлоизделий.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</w:p>
    <w:p w:rsidR="00D87DD7" w:rsidRPr="00D87DD7" w:rsidRDefault="00D87DD7" w:rsidP="00D87DD7">
      <w:pPr>
        <w:jc w:val="both"/>
        <w:rPr>
          <w:lang w:eastAsia="ru-RU"/>
        </w:rPr>
      </w:pPr>
    </w:p>
    <w:p w:rsidR="00D87DD7" w:rsidRPr="00D87DD7" w:rsidRDefault="00D87DD7" w:rsidP="00D87DD7">
      <w:pPr>
        <w:suppressAutoHyphens w:val="0"/>
        <w:spacing w:after="200" w:line="276" w:lineRule="auto"/>
        <w:ind w:firstLine="709"/>
        <w:jc w:val="center"/>
      </w:pPr>
      <w:r w:rsidRPr="00D87DD7">
        <w:rPr>
          <w:b/>
        </w:rPr>
        <w:t xml:space="preserve">Директор                                                       </w:t>
      </w:r>
      <w:r>
        <w:rPr>
          <w:b/>
        </w:rPr>
        <w:t xml:space="preserve">А.А. </w:t>
      </w:r>
      <w:proofErr w:type="spellStart"/>
      <w:r>
        <w:rPr>
          <w:b/>
        </w:rPr>
        <w:t>Дацко</w:t>
      </w:r>
      <w:proofErr w:type="spellEnd"/>
    </w:p>
    <w:p w:rsidR="00D87DD7" w:rsidRPr="00D87DD7" w:rsidRDefault="00D87DD7" w:rsidP="00D87DD7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D87DD7">
        <w:rPr>
          <w:rFonts w:eastAsia="Calibri"/>
          <w:b/>
          <w:lang w:eastAsia="en-US"/>
        </w:rPr>
        <w:t>Справка о компании</w:t>
      </w:r>
    </w:p>
    <w:p w:rsidR="00D87DD7" w:rsidRPr="00D87DD7" w:rsidRDefault="00D87DD7" w:rsidP="00D87DD7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D87DD7" w:rsidRPr="00D87DD7" w:rsidRDefault="00D87DD7" w:rsidP="00D87DD7">
      <w:pPr>
        <w:suppressAutoHyphens w:val="0"/>
        <w:ind w:firstLine="709"/>
        <w:jc w:val="both"/>
        <w:rPr>
          <w:rFonts w:eastAsia="Calibri"/>
          <w:lang w:eastAsia="en-US"/>
        </w:rPr>
      </w:pPr>
      <w:r w:rsidRPr="00D87DD7">
        <w:rPr>
          <w:rFonts w:eastAsia="Calibri"/>
          <w:lang w:eastAsia="en-US"/>
        </w:rPr>
        <w:t>О</w:t>
      </w:r>
      <w:r w:rsidRPr="00E21A82">
        <w:rPr>
          <w:rFonts w:eastAsia="Calibri"/>
          <w:lang w:eastAsia="en-US"/>
        </w:rPr>
        <w:t xml:space="preserve">бщество с ограниченной ответственностью </w:t>
      </w:r>
      <w:r w:rsidRPr="00D87DD7">
        <w:rPr>
          <w:bCs/>
          <w:iCs/>
        </w:rPr>
        <w:t>ООО «</w:t>
      </w:r>
      <w:r w:rsidRPr="00E21A82">
        <w:rPr>
          <w:bCs/>
          <w:iCs/>
        </w:rPr>
        <w:t>СД-инжениринг ПТК</w:t>
      </w:r>
      <w:r w:rsidRPr="00D87DD7">
        <w:rPr>
          <w:bCs/>
          <w:iCs/>
        </w:rPr>
        <w:t>»</w:t>
      </w:r>
      <w:r w:rsidRPr="00D87DD7">
        <w:rPr>
          <w:b/>
          <w:bCs/>
          <w:iCs/>
        </w:rPr>
        <w:t xml:space="preserve"> </w:t>
      </w:r>
      <w:r w:rsidRPr="00D87DD7">
        <w:rPr>
          <w:rFonts w:eastAsia="Calibri"/>
          <w:lang w:eastAsia="en-US"/>
        </w:rPr>
        <w:t>создано в 20</w:t>
      </w:r>
      <w:r w:rsidR="00E21A82" w:rsidRPr="00E21A82">
        <w:rPr>
          <w:rFonts w:eastAsia="Calibri"/>
          <w:lang w:eastAsia="en-US"/>
        </w:rPr>
        <w:t>05</w:t>
      </w:r>
      <w:r w:rsidRPr="00D87DD7">
        <w:rPr>
          <w:rFonts w:eastAsia="Calibri"/>
          <w:lang w:eastAsia="en-US"/>
        </w:rPr>
        <w:t xml:space="preserve"> году. </w:t>
      </w:r>
    </w:p>
    <w:p w:rsidR="00D87DD7" w:rsidRPr="00D87DD7" w:rsidRDefault="00D87DD7" w:rsidP="00D87DD7">
      <w:pPr>
        <w:tabs>
          <w:tab w:val="left" w:pos="900"/>
        </w:tabs>
        <w:ind w:firstLine="709"/>
        <w:jc w:val="both"/>
        <w:rPr>
          <w:lang w:eastAsia="ru-RU"/>
        </w:rPr>
      </w:pPr>
      <w:r w:rsidRPr="00D87DD7">
        <w:rPr>
          <w:lang w:eastAsia="ru-RU"/>
        </w:rPr>
        <w:t xml:space="preserve">В настоящий момент компания имеет три производственные площадки (общая </w:t>
      </w:r>
      <w:r w:rsidRPr="00D87DD7">
        <w:rPr>
          <w:lang w:val="en-US" w:eastAsia="ru-RU"/>
        </w:rPr>
        <w:t>S</w:t>
      </w:r>
      <w:r w:rsidRPr="00D87DD7">
        <w:rPr>
          <w:lang w:eastAsia="ru-RU"/>
        </w:rPr>
        <w:t xml:space="preserve"> более 2500 м</w:t>
      </w:r>
      <w:proofErr w:type="gramStart"/>
      <w:r w:rsidRPr="00D87DD7">
        <w:rPr>
          <w:vertAlign w:val="superscript"/>
          <w:lang w:eastAsia="ru-RU"/>
        </w:rPr>
        <w:t>2</w:t>
      </w:r>
      <w:proofErr w:type="gramEnd"/>
      <w:r w:rsidRPr="00D87DD7">
        <w:rPr>
          <w:lang w:eastAsia="ru-RU"/>
        </w:rPr>
        <w:t xml:space="preserve">), где размещено более 45 единиц универсального и программного станочного оборудования: токарное с ЧПУ, фрезерное, расточное, шлифовальное, сверлильное, ленточнопильное, вальцы, </w:t>
      </w:r>
      <w:proofErr w:type="spellStart"/>
      <w:r w:rsidRPr="00D87DD7">
        <w:rPr>
          <w:lang w:eastAsia="ru-RU"/>
        </w:rPr>
        <w:t>листогиб</w:t>
      </w:r>
      <w:proofErr w:type="spellEnd"/>
      <w:r w:rsidRPr="00D87DD7">
        <w:rPr>
          <w:lang w:eastAsia="ru-RU"/>
        </w:rPr>
        <w:t>, гильотина.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 w:rsidRPr="00D87DD7">
        <w:rPr>
          <w:lang w:eastAsia="ru-RU"/>
        </w:rPr>
        <w:t>Компания имеет собственный отдел контроля качества.</w:t>
      </w:r>
    </w:p>
    <w:p w:rsidR="00D87DD7" w:rsidRPr="00D87DD7" w:rsidRDefault="00D87DD7" w:rsidP="00D87DD7">
      <w:pPr>
        <w:ind w:firstLine="709"/>
        <w:jc w:val="both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E8E019" wp14:editId="77EA1D09">
            <wp:simplePos x="0" y="0"/>
            <wp:positionH relativeFrom="column">
              <wp:posOffset>101600</wp:posOffset>
            </wp:positionH>
            <wp:positionV relativeFrom="paragraph">
              <wp:posOffset>339725</wp:posOffset>
            </wp:positionV>
            <wp:extent cx="6301105" cy="2217420"/>
            <wp:effectExtent l="0" t="0" r="4445" b="0"/>
            <wp:wrapSquare wrapText="bothSides"/>
            <wp:docPr id="1" name="Рисунок 1" descr="C:\Users\tender\Desktop\СД партнеры 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der\Desktop\СД партнеры рам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DD7">
        <w:rPr>
          <w:lang w:eastAsia="ru-RU"/>
        </w:rPr>
        <w:t>Весь измерительный инструмент проходит аттестацию по установленным нормам.</w:t>
      </w:r>
    </w:p>
    <w:p w:rsidR="00701A8A" w:rsidRDefault="00701A8A" w:rsidP="00701A8A">
      <w:pPr>
        <w:suppressAutoHyphens w:val="0"/>
        <w:spacing w:line="276" w:lineRule="auto"/>
        <w:ind w:firstLine="5670"/>
      </w:pPr>
    </w:p>
    <w:sectPr w:rsidR="00701A8A" w:rsidSect="00757E9F">
      <w:headerReference w:type="default" r:id="rId10"/>
      <w:footerReference w:type="default" r:id="rId11"/>
      <w:pgSz w:w="11906" w:h="16838"/>
      <w:pgMar w:top="1134" w:right="707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93" w:rsidRDefault="009A6A93" w:rsidP="00AD5E92">
      <w:r>
        <w:separator/>
      </w:r>
    </w:p>
  </w:endnote>
  <w:endnote w:type="continuationSeparator" w:id="0">
    <w:p w:rsidR="009A6A93" w:rsidRDefault="009A6A93" w:rsidP="00AD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F1" w:rsidRPr="004D0BA6" w:rsidRDefault="00096EF1" w:rsidP="004D0BA6">
    <w:pPr>
      <w:jc w:val="center"/>
      <w:rPr>
        <w:rFonts w:ascii="Arial Narrow" w:hAnsi="Arial Narrow"/>
        <w:b/>
        <w:iCs/>
        <w:sz w:val="14"/>
      </w:rPr>
    </w:pPr>
    <w:r w:rsidRPr="004D0BA6">
      <w:rPr>
        <w:rFonts w:ascii="Arial Narrow" w:hAnsi="Arial Narrow"/>
        <w:b/>
        <w:iCs/>
        <w:sz w:val="14"/>
      </w:rPr>
      <w:t>ООО «СД-</w:t>
    </w:r>
    <w:proofErr w:type="spellStart"/>
    <w:r w:rsidRPr="004D0BA6">
      <w:rPr>
        <w:rFonts w:ascii="Arial Narrow" w:hAnsi="Arial Narrow"/>
        <w:b/>
        <w:iCs/>
        <w:sz w:val="14"/>
      </w:rPr>
      <w:t>инжениринг</w:t>
    </w:r>
    <w:proofErr w:type="spellEnd"/>
    <w:r w:rsidRPr="004D0BA6">
      <w:rPr>
        <w:rFonts w:ascii="Arial Narrow" w:hAnsi="Arial Narrow"/>
        <w:b/>
        <w:iCs/>
        <w:sz w:val="14"/>
      </w:rPr>
      <w:t xml:space="preserve"> ПТК»  сертифицировано по системе менеджмента качества и соответствует требованиям ГОСТ </w:t>
    </w:r>
    <w:r w:rsidRPr="004D0BA6">
      <w:rPr>
        <w:rFonts w:ascii="Arial Narrow" w:hAnsi="Arial Narrow"/>
        <w:b/>
        <w:iCs/>
        <w:sz w:val="14"/>
        <w:lang w:val="en-US"/>
      </w:rPr>
      <w:t>ISO</w:t>
    </w:r>
    <w:r w:rsidRPr="004D0BA6">
      <w:rPr>
        <w:rFonts w:ascii="Arial Narrow" w:hAnsi="Arial Narrow"/>
        <w:b/>
        <w:iCs/>
        <w:sz w:val="14"/>
      </w:rPr>
      <w:t xml:space="preserve"> 9001-2011. Регистрационный номер сертификата</w:t>
    </w:r>
  </w:p>
  <w:p w:rsidR="00096EF1" w:rsidRPr="004D0BA6" w:rsidRDefault="00096EF1" w:rsidP="004D0BA6">
    <w:pPr>
      <w:pStyle w:val="a5"/>
      <w:jc w:val="center"/>
      <w:rPr>
        <w:rFonts w:ascii="Arial Narrow" w:hAnsi="Arial Narrow"/>
        <w:b/>
        <w:sz w:val="14"/>
      </w:rPr>
    </w:pPr>
    <w:r w:rsidRPr="004D0BA6">
      <w:rPr>
        <w:rFonts w:ascii="Arial Narrow" w:hAnsi="Arial Narrow"/>
        <w:b/>
        <w:iCs/>
        <w:sz w:val="14"/>
        <w:lang w:val="en-US"/>
      </w:rPr>
      <w:t>ST</w:t>
    </w:r>
    <w:r w:rsidRPr="004D0BA6">
      <w:rPr>
        <w:rFonts w:ascii="Arial Narrow" w:hAnsi="Arial Narrow"/>
        <w:b/>
        <w:iCs/>
        <w:sz w:val="14"/>
      </w:rPr>
      <w:t>.</w:t>
    </w:r>
    <w:r w:rsidRPr="004D0BA6">
      <w:rPr>
        <w:rFonts w:ascii="Arial Narrow" w:hAnsi="Arial Narrow"/>
        <w:b/>
        <w:iCs/>
        <w:sz w:val="14"/>
        <w:lang w:val="en-US"/>
      </w:rPr>
      <w:t xml:space="preserve"> RU</w:t>
    </w:r>
    <w:r w:rsidRPr="004D0BA6">
      <w:rPr>
        <w:rFonts w:ascii="Arial Narrow" w:hAnsi="Arial Narrow"/>
        <w:b/>
        <w:iCs/>
        <w:sz w:val="14"/>
      </w:rPr>
      <w:t>.0001.М0003191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93" w:rsidRDefault="009A6A93" w:rsidP="00AD5E92">
      <w:r>
        <w:separator/>
      </w:r>
    </w:p>
  </w:footnote>
  <w:footnote w:type="continuationSeparator" w:id="0">
    <w:p w:rsidR="009A6A93" w:rsidRDefault="009A6A93" w:rsidP="00AD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F1" w:rsidRPr="00757E9F" w:rsidRDefault="00096EF1" w:rsidP="00AD5E92">
    <w:pPr>
      <w:jc w:val="center"/>
      <w:rPr>
        <w:rFonts w:ascii="Cambria Math" w:hAnsi="Cambria Math"/>
        <w:b/>
        <w:bCs/>
        <w:sz w:val="18"/>
        <w:szCs w:val="22"/>
      </w:rPr>
    </w:pPr>
    <w:r w:rsidRPr="00757E9F">
      <w:rPr>
        <w:rFonts w:ascii="Cambria Math" w:hAnsi="Cambria Math"/>
        <w:b/>
        <w:bCs/>
        <w:noProof/>
        <w:sz w:val="18"/>
        <w:szCs w:val="22"/>
        <w:lang w:eastAsia="ru-RU"/>
      </w:rPr>
      <w:drawing>
        <wp:inline distT="0" distB="0" distL="0" distR="0" wp14:anchorId="0C2CC914" wp14:editId="2D2AC9A7">
          <wp:extent cx="1350818" cy="905144"/>
          <wp:effectExtent l="0" t="0" r="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1" t="11905" r="12473" b="15476"/>
                  <a:stretch>
                    <a:fillRect/>
                  </a:stretch>
                </pic:blipFill>
                <pic:spPr bwMode="auto">
                  <a:xfrm>
                    <a:off x="0" y="0"/>
                    <a:ext cx="1351571" cy="905649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tbl>
    <w:tblPr>
      <w:tblW w:w="9515" w:type="dxa"/>
      <w:tblLayout w:type="fixed"/>
      <w:tblLook w:val="0000" w:firstRow="0" w:lastRow="0" w:firstColumn="0" w:lastColumn="0" w:noHBand="0" w:noVBand="0"/>
    </w:tblPr>
    <w:tblGrid>
      <w:gridCol w:w="9515"/>
    </w:tblGrid>
    <w:tr w:rsidR="00096EF1" w:rsidRPr="00757E9F" w:rsidTr="00757E9F">
      <w:trPr>
        <w:trHeight w:val="680"/>
      </w:trPr>
      <w:tc>
        <w:tcPr>
          <w:tcW w:w="9515" w:type="dxa"/>
          <w:tcBorders>
            <w:top w:val="thickThinSmallGap" w:sz="24" w:space="0" w:color="auto"/>
            <w:bottom w:val="thickThinSmallGap" w:sz="24" w:space="0" w:color="auto"/>
          </w:tcBorders>
          <w:vAlign w:val="center"/>
        </w:tcPr>
        <w:p w:rsidR="00096EF1" w:rsidRPr="00757E9F" w:rsidRDefault="00096EF1" w:rsidP="00740EFF">
          <w:pPr>
            <w:jc w:val="center"/>
            <w:rPr>
              <w:b/>
              <w:bCs/>
              <w:iCs/>
              <w:sz w:val="20"/>
            </w:rPr>
          </w:pPr>
          <w:r w:rsidRPr="00757E9F">
            <w:rPr>
              <w:b/>
              <w:bCs/>
              <w:iCs/>
              <w:sz w:val="20"/>
            </w:rPr>
            <w:t>«СД-инжениринг ПТК»</w:t>
          </w:r>
        </w:p>
        <w:p w:rsidR="00096EF1" w:rsidRPr="00757E9F" w:rsidRDefault="00096EF1" w:rsidP="00740EFF">
          <w:pPr>
            <w:jc w:val="center"/>
            <w:rPr>
              <w:rFonts w:ascii="Cambria Math" w:hAnsi="Cambria Math"/>
              <w:b/>
              <w:bCs/>
              <w:i/>
              <w:iCs/>
              <w:sz w:val="20"/>
            </w:rPr>
          </w:pPr>
          <w:r w:rsidRPr="00757E9F">
            <w:rPr>
              <w:b/>
              <w:bCs/>
              <w:iCs/>
              <w:sz w:val="20"/>
            </w:rPr>
            <w:t>Общество с ограниченной ответственностью</w:t>
          </w:r>
        </w:p>
      </w:tc>
    </w:tr>
  </w:tbl>
  <w:p w:rsidR="00096EF1" w:rsidRPr="00757E9F" w:rsidRDefault="00096EF1" w:rsidP="00AD5E92">
    <w:pPr>
      <w:pStyle w:val="a3"/>
      <w:ind w:left="426"/>
      <w:rPr>
        <w:b/>
        <w:sz w:val="20"/>
      </w:rPr>
    </w:pPr>
    <w:r w:rsidRPr="00757E9F">
      <w:rPr>
        <w:b/>
        <w:sz w:val="20"/>
      </w:rPr>
      <w:t>РОССИЯ, 644076, г. Омск</w:t>
    </w:r>
    <w:r w:rsidRPr="00757E9F">
      <w:rPr>
        <w:b/>
        <w:sz w:val="20"/>
      </w:rPr>
      <w:tab/>
    </w:r>
    <w:r w:rsidRPr="00757E9F">
      <w:rPr>
        <w:b/>
        <w:sz w:val="20"/>
      </w:rPr>
      <w:tab/>
      <w:t>т/факс: +7(3812)33-08-69</w:t>
    </w:r>
  </w:p>
  <w:p w:rsidR="00096EF1" w:rsidRPr="00757E9F" w:rsidRDefault="00096EF1" w:rsidP="00AD5E92">
    <w:pPr>
      <w:pStyle w:val="a3"/>
      <w:ind w:left="426"/>
      <w:rPr>
        <w:b/>
        <w:sz w:val="20"/>
      </w:rPr>
    </w:pPr>
    <w:r w:rsidRPr="00757E9F">
      <w:rPr>
        <w:b/>
        <w:sz w:val="20"/>
      </w:rPr>
      <w:t>пр-т Космический д. 28 литер 23</w:t>
    </w:r>
    <w:r w:rsidRPr="00757E9F">
      <w:rPr>
        <w:b/>
        <w:sz w:val="20"/>
      </w:rPr>
      <w:tab/>
      <w:t xml:space="preserve"> </w:t>
    </w:r>
    <w:r w:rsidRPr="00757E9F">
      <w:rPr>
        <w:b/>
        <w:sz w:val="20"/>
      </w:rPr>
      <w:tab/>
      <w:t>тел: +7-913-973-73-77</w:t>
    </w:r>
  </w:p>
  <w:p w:rsidR="00096EF1" w:rsidRPr="00757E9F" w:rsidRDefault="00096EF1" w:rsidP="00AD5E92">
    <w:pPr>
      <w:pStyle w:val="a3"/>
      <w:ind w:left="426"/>
      <w:rPr>
        <w:b/>
        <w:sz w:val="20"/>
        <w:lang w:val="en-US"/>
      </w:rPr>
    </w:pPr>
    <w:proofErr w:type="gramStart"/>
    <w:r w:rsidRPr="00757E9F">
      <w:rPr>
        <w:b/>
        <w:sz w:val="20"/>
        <w:lang w:val="en-US"/>
      </w:rPr>
      <w:t>e-mail</w:t>
    </w:r>
    <w:proofErr w:type="gramEnd"/>
    <w:r w:rsidRPr="00757E9F">
      <w:rPr>
        <w:b/>
        <w:sz w:val="20"/>
        <w:lang w:val="en-US"/>
      </w:rPr>
      <w:t>: cding@mail.ru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D3142"/>
    <w:multiLevelType w:val="hybridMultilevel"/>
    <w:tmpl w:val="DA94EFC8"/>
    <w:lvl w:ilvl="0" w:tplc="FFA63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5E0"/>
    <w:multiLevelType w:val="hybridMultilevel"/>
    <w:tmpl w:val="ACC0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2EF"/>
    <w:multiLevelType w:val="hybridMultilevel"/>
    <w:tmpl w:val="8C006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82417"/>
    <w:multiLevelType w:val="hybridMultilevel"/>
    <w:tmpl w:val="3A961CC4"/>
    <w:lvl w:ilvl="0" w:tplc="48F8A3E6">
      <w:start w:val="4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2B2"/>
    <w:multiLevelType w:val="hybridMultilevel"/>
    <w:tmpl w:val="3AB0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CD3"/>
    <w:multiLevelType w:val="hybridMultilevel"/>
    <w:tmpl w:val="CF7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1046"/>
    <w:multiLevelType w:val="multilevel"/>
    <w:tmpl w:val="A3CAF30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548" w:hanging="405"/>
      </w:pPr>
    </w:lvl>
    <w:lvl w:ilvl="2">
      <w:start w:val="1"/>
      <w:numFmt w:val="decimal"/>
      <w:lvlText w:val="%1.%2.%3."/>
      <w:lvlJc w:val="left"/>
      <w:pPr>
        <w:ind w:left="863" w:hanging="720"/>
      </w:pPr>
    </w:lvl>
    <w:lvl w:ilvl="3">
      <w:start w:val="1"/>
      <w:numFmt w:val="decimal"/>
      <w:lvlText w:val="%1.%2.%3.%4."/>
      <w:lvlJc w:val="left"/>
      <w:pPr>
        <w:ind w:left="863" w:hanging="720"/>
      </w:pPr>
    </w:lvl>
    <w:lvl w:ilvl="4">
      <w:start w:val="1"/>
      <w:numFmt w:val="decimal"/>
      <w:lvlText w:val="%1.%2.%3.%4.%5."/>
      <w:lvlJc w:val="left"/>
      <w:pPr>
        <w:ind w:left="863" w:hanging="720"/>
      </w:pPr>
    </w:lvl>
    <w:lvl w:ilvl="5">
      <w:start w:val="1"/>
      <w:numFmt w:val="decimal"/>
      <w:lvlText w:val="%1.%2.%3.%4.%5.%6."/>
      <w:lvlJc w:val="left"/>
      <w:pPr>
        <w:ind w:left="1223" w:hanging="1080"/>
      </w:pPr>
    </w:lvl>
    <w:lvl w:ilvl="6">
      <w:start w:val="1"/>
      <w:numFmt w:val="decimal"/>
      <w:lvlText w:val="%1.%2.%3.%4.%5.%6.%7."/>
      <w:lvlJc w:val="left"/>
      <w:pPr>
        <w:ind w:left="1223" w:hanging="1080"/>
      </w:pPr>
    </w:lvl>
    <w:lvl w:ilvl="7">
      <w:start w:val="1"/>
      <w:numFmt w:val="decimal"/>
      <w:lvlText w:val="%1.%2.%3.%4.%5.%6.%7.%8."/>
      <w:lvlJc w:val="left"/>
      <w:pPr>
        <w:ind w:left="1223" w:hanging="1080"/>
      </w:pPr>
    </w:lvl>
    <w:lvl w:ilvl="8">
      <w:start w:val="1"/>
      <w:numFmt w:val="decimal"/>
      <w:lvlText w:val="%1.%2.%3.%4.%5.%6.%7.%8.%9."/>
      <w:lvlJc w:val="left"/>
      <w:pPr>
        <w:ind w:left="1583" w:hanging="1440"/>
      </w:pPr>
    </w:lvl>
  </w:abstractNum>
  <w:abstractNum w:abstractNumId="8">
    <w:nsid w:val="1DF165F7"/>
    <w:multiLevelType w:val="hybridMultilevel"/>
    <w:tmpl w:val="7DF4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390F"/>
    <w:multiLevelType w:val="hybridMultilevel"/>
    <w:tmpl w:val="107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741A"/>
    <w:multiLevelType w:val="hybridMultilevel"/>
    <w:tmpl w:val="A95A8B7A"/>
    <w:lvl w:ilvl="0" w:tplc="23B0658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22E90425"/>
    <w:multiLevelType w:val="hybridMultilevel"/>
    <w:tmpl w:val="4298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E2814"/>
    <w:multiLevelType w:val="hybridMultilevel"/>
    <w:tmpl w:val="3AB0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D3570"/>
    <w:multiLevelType w:val="hybridMultilevel"/>
    <w:tmpl w:val="458207EA"/>
    <w:lvl w:ilvl="0" w:tplc="552CC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A1278D"/>
    <w:multiLevelType w:val="hybridMultilevel"/>
    <w:tmpl w:val="16704D44"/>
    <w:lvl w:ilvl="0" w:tplc="8CC87496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F005D"/>
    <w:multiLevelType w:val="hybridMultilevel"/>
    <w:tmpl w:val="8536EC96"/>
    <w:lvl w:ilvl="0" w:tplc="23B0658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>
    <w:nsid w:val="315A139B"/>
    <w:multiLevelType w:val="multilevel"/>
    <w:tmpl w:val="CFBC0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ind w:left="548" w:hanging="405"/>
      </w:pPr>
    </w:lvl>
    <w:lvl w:ilvl="2">
      <w:start w:val="1"/>
      <w:numFmt w:val="decimal"/>
      <w:lvlText w:val="%1.%2.%3."/>
      <w:lvlJc w:val="left"/>
      <w:pPr>
        <w:ind w:left="863" w:hanging="720"/>
      </w:pPr>
    </w:lvl>
    <w:lvl w:ilvl="3">
      <w:start w:val="1"/>
      <w:numFmt w:val="decimal"/>
      <w:lvlText w:val="%1.%2.%3.%4."/>
      <w:lvlJc w:val="left"/>
      <w:pPr>
        <w:ind w:left="863" w:hanging="720"/>
      </w:pPr>
    </w:lvl>
    <w:lvl w:ilvl="4">
      <w:start w:val="1"/>
      <w:numFmt w:val="decimal"/>
      <w:lvlText w:val="%1.%2.%3.%4.%5."/>
      <w:lvlJc w:val="left"/>
      <w:pPr>
        <w:ind w:left="863" w:hanging="720"/>
      </w:pPr>
    </w:lvl>
    <w:lvl w:ilvl="5">
      <w:start w:val="1"/>
      <w:numFmt w:val="decimal"/>
      <w:lvlText w:val="%1.%2.%3.%4.%5.%6."/>
      <w:lvlJc w:val="left"/>
      <w:pPr>
        <w:ind w:left="1223" w:hanging="1080"/>
      </w:pPr>
    </w:lvl>
    <w:lvl w:ilvl="6">
      <w:start w:val="1"/>
      <w:numFmt w:val="decimal"/>
      <w:lvlText w:val="%1.%2.%3.%4.%5.%6.%7."/>
      <w:lvlJc w:val="left"/>
      <w:pPr>
        <w:ind w:left="1223" w:hanging="1080"/>
      </w:pPr>
    </w:lvl>
    <w:lvl w:ilvl="7">
      <w:start w:val="1"/>
      <w:numFmt w:val="decimal"/>
      <w:lvlText w:val="%1.%2.%3.%4.%5.%6.%7.%8."/>
      <w:lvlJc w:val="left"/>
      <w:pPr>
        <w:ind w:left="1223" w:hanging="1080"/>
      </w:pPr>
    </w:lvl>
    <w:lvl w:ilvl="8">
      <w:start w:val="1"/>
      <w:numFmt w:val="decimal"/>
      <w:lvlText w:val="%1.%2.%3.%4.%5.%6.%7.%8.%9."/>
      <w:lvlJc w:val="left"/>
      <w:pPr>
        <w:ind w:left="1583" w:hanging="1440"/>
      </w:pPr>
    </w:lvl>
  </w:abstractNum>
  <w:abstractNum w:abstractNumId="17">
    <w:nsid w:val="31C053A7"/>
    <w:multiLevelType w:val="hybridMultilevel"/>
    <w:tmpl w:val="C946F8D4"/>
    <w:lvl w:ilvl="0" w:tplc="C03C301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DA6247"/>
    <w:multiLevelType w:val="hybridMultilevel"/>
    <w:tmpl w:val="0C32595C"/>
    <w:lvl w:ilvl="0" w:tplc="32568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B45F5"/>
    <w:multiLevelType w:val="hybridMultilevel"/>
    <w:tmpl w:val="15C4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C2037"/>
    <w:multiLevelType w:val="hybridMultilevel"/>
    <w:tmpl w:val="6720ABB0"/>
    <w:lvl w:ilvl="0" w:tplc="E7D67A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D914C4"/>
    <w:multiLevelType w:val="hybridMultilevel"/>
    <w:tmpl w:val="5DF4CD02"/>
    <w:lvl w:ilvl="0" w:tplc="84820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36F94"/>
    <w:multiLevelType w:val="hybridMultilevel"/>
    <w:tmpl w:val="1824A258"/>
    <w:lvl w:ilvl="0" w:tplc="338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2799F"/>
    <w:multiLevelType w:val="hybridMultilevel"/>
    <w:tmpl w:val="09C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B2977"/>
    <w:multiLevelType w:val="hybridMultilevel"/>
    <w:tmpl w:val="A880E9C2"/>
    <w:lvl w:ilvl="0" w:tplc="E35499E6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3B82C4F"/>
    <w:multiLevelType w:val="hybridMultilevel"/>
    <w:tmpl w:val="840C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7A22"/>
    <w:multiLevelType w:val="hybridMultilevel"/>
    <w:tmpl w:val="3F22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249A5"/>
    <w:multiLevelType w:val="hybridMultilevel"/>
    <w:tmpl w:val="E9E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438EE"/>
    <w:multiLevelType w:val="hybridMultilevel"/>
    <w:tmpl w:val="8D4887E8"/>
    <w:lvl w:ilvl="0" w:tplc="23BC62D8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9">
    <w:nsid w:val="4DF277F2"/>
    <w:multiLevelType w:val="singleLevel"/>
    <w:tmpl w:val="3E84AD8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21236D0"/>
    <w:multiLevelType w:val="hybridMultilevel"/>
    <w:tmpl w:val="0590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67510"/>
    <w:multiLevelType w:val="hybridMultilevel"/>
    <w:tmpl w:val="96D29FB6"/>
    <w:lvl w:ilvl="0" w:tplc="23B0658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>
    <w:nsid w:val="66BA40FF"/>
    <w:multiLevelType w:val="hybridMultilevel"/>
    <w:tmpl w:val="D8A0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2209E"/>
    <w:multiLevelType w:val="hybridMultilevel"/>
    <w:tmpl w:val="2D7E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868D7"/>
    <w:multiLevelType w:val="hybridMultilevel"/>
    <w:tmpl w:val="96502918"/>
    <w:lvl w:ilvl="0" w:tplc="C03C3014">
      <w:start w:val="19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6BCC3099"/>
    <w:multiLevelType w:val="hybridMultilevel"/>
    <w:tmpl w:val="35A089C4"/>
    <w:lvl w:ilvl="0" w:tplc="552CC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A66B61"/>
    <w:multiLevelType w:val="hybridMultilevel"/>
    <w:tmpl w:val="1DE41558"/>
    <w:lvl w:ilvl="0" w:tplc="FFD4E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586C40"/>
    <w:multiLevelType w:val="hybridMultilevel"/>
    <w:tmpl w:val="4A121ABC"/>
    <w:lvl w:ilvl="0" w:tplc="332C9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814EF"/>
    <w:multiLevelType w:val="hybridMultilevel"/>
    <w:tmpl w:val="0E6202A0"/>
    <w:lvl w:ilvl="0" w:tplc="9B6A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E05439"/>
    <w:multiLevelType w:val="hybridMultilevel"/>
    <w:tmpl w:val="8AF2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F2FE7"/>
    <w:multiLevelType w:val="hybridMultilevel"/>
    <w:tmpl w:val="CD50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5"/>
  </w:num>
  <w:num w:numId="11">
    <w:abstractNumId w:val="37"/>
  </w:num>
  <w:num w:numId="12">
    <w:abstractNumId w:val="11"/>
  </w:num>
  <w:num w:numId="13">
    <w:abstractNumId w:val="25"/>
  </w:num>
  <w:num w:numId="14">
    <w:abstractNumId w:val="2"/>
  </w:num>
  <w:num w:numId="15">
    <w:abstractNumId w:val="6"/>
  </w:num>
  <w:num w:numId="16">
    <w:abstractNumId w:val="27"/>
  </w:num>
  <w:num w:numId="17">
    <w:abstractNumId w:val="17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"/>
  </w:num>
  <w:num w:numId="22">
    <w:abstractNumId w:val="34"/>
  </w:num>
  <w:num w:numId="23">
    <w:abstractNumId w:val="18"/>
  </w:num>
  <w:num w:numId="24">
    <w:abstractNumId w:val="1"/>
  </w:num>
  <w:num w:numId="25">
    <w:abstractNumId w:val="19"/>
  </w:num>
  <w:num w:numId="26">
    <w:abstractNumId w:val="30"/>
  </w:num>
  <w:num w:numId="27">
    <w:abstractNumId w:val="23"/>
  </w:num>
  <w:num w:numId="28">
    <w:abstractNumId w:val="22"/>
  </w:num>
  <w:num w:numId="29">
    <w:abstractNumId w:val="16"/>
    <w:lvlOverride w:ilvl="0">
      <w:startOverride w:val="1"/>
    </w:lvlOverride>
  </w:num>
  <w:num w:numId="30">
    <w:abstractNumId w:val="39"/>
  </w:num>
  <w:num w:numId="31">
    <w:abstractNumId w:val="36"/>
  </w:num>
  <w:num w:numId="32">
    <w:abstractNumId w:val="26"/>
  </w:num>
  <w:num w:numId="33">
    <w:abstractNumId w:val="32"/>
  </w:num>
  <w:num w:numId="34">
    <w:abstractNumId w:val="33"/>
  </w:num>
  <w:num w:numId="35">
    <w:abstractNumId w:val="21"/>
  </w:num>
  <w:num w:numId="36">
    <w:abstractNumId w:val="4"/>
  </w:num>
  <w:num w:numId="37">
    <w:abstractNumId w:val="28"/>
  </w:num>
  <w:num w:numId="38">
    <w:abstractNumId w:val="4"/>
    <w:lvlOverride w:ilvl="0">
      <w:startOverride w:val="4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9"/>
    <w:lvlOverride w:ilvl="0">
      <w:startOverride w:val="1"/>
    </w:lvlOverride>
  </w:num>
  <w:num w:numId="42">
    <w:abstractNumId w:val="24"/>
  </w:num>
  <w:num w:numId="43">
    <w:abstractNumId w:val="20"/>
  </w:num>
  <w:num w:numId="4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65"/>
    <w:rsid w:val="00004982"/>
    <w:rsid w:val="00010AC7"/>
    <w:rsid w:val="00012DC3"/>
    <w:rsid w:val="00013526"/>
    <w:rsid w:val="00027CAB"/>
    <w:rsid w:val="000324B9"/>
    <w:rsid w:val="0003329E"/>
    <w:rsid w:val="00037BAA"/>
    <w:rsid w:val="00041E12"/>
    <w:rsid w:val="00045F58"/>
    <w:rsid w:val="0005467B"/>
    <w:rsid w:val="00062D5C"/>
    <w:rsid w:val="00064894"/>
    <w:rsid w:val="00074195"/>
    <w:rsid w:val="00075876"/>
    <w:rsid w:val="000769FE"/>
    <w:rsid w:val="00076F03"/>
    <w:rsid w:val="00096EF1"/>
    <w:rsid w:val="000A3768"/>
    <w:rsid w:val="000A3C63"/>
    <w:rsid w:val="000A7912"/>
    <w:rsid w:val="000B18D8"/>
    <w:rsid w:val="000B6352"/>
    <w:rsid w:val="000B7383"/>
    <w:rsid w:val="000C6725"/>
    <w:rsid w:val="000C743F"/>
    <w:rsid w:val="000D1867"/>
    <w:rsid w:val="000D36BF"/>
    <w:rsid w:val="000D7486"/>
    <w:rsid w:val="000D7D5E"/>
    <w:rsid w:val="000E3645"/>
    <w:rsid w:val="000F3414"/>
    <w:rsid w:val="000F5DF4"/>
    <w:rsid w:val="000F6AC5"/>
    <w:rsid w:val="001005EF"/>
    <w:rsid w:val="00102808"/>
    <w:rsid w:val="001117F6"/>
    <w:rsid w:val="0011253A"/>
    <w:rsid w:val="00112798"/>
    <w:rsid w:val="00112AEF"/>
    <w:rsid w:val="0012027E"/>
    <w:rsid w:val="00122003"/>
    <w:rsid w:val="00130C2F"/>
    <w:rsid w:val="001329CA"/>
    <w:rsid w:val="00132CA7"/>
    <w:rsid w:val="001341A7"/>
    <w:rsid w:val="00134DB3"/>
    <w:rsid w:val="00136DF6"/>
    <w:rsid w:val="00142C6E"/>
    <w:rsid w:val="00144FF2"/>
    <w:rsid w:val="00145717"/>
    <w:rsid w:val="001469F7"/>
    <w:rsid w:val="0015003A"/>
    <w:rsid w:val="00151069"/>
    <w:rsid w:val="0015499C"/>
    <w:rsid w:val="00167700"/>
    <w:rsid w:val="001808EA"/>
    <w:rsid w:val="00187AE6"/>
    <w:rsid w:val="00192EAE"/>
    <w:rsid w:val="00193B15"/>
    <w:rsid w:val="001967CF"/>
    <w:rsid w:val="001B3466"/>
    <w:rsid w:val="001B7404"/>
    <w:rsid w:val="001B783C"/>
    <w:rsid w:val="001C29BE"/>
    <w:rsid w:val="001C5574"/>
    <w:rsid w:val="001D2BD3"/>
    <w:rsid w:val="001D2DA4"/>
    <w:rsid w:val="001E021E"/>
    <w:rsid w:val="001E2E7A"/>
    <w:rsid w:val="001E30F9"/>
    <w:rsid w:val="001E5D97"/>
    <w:rsid w:val="001E5DB4"/>
    <w:rsid w:val="001E63F2"/>
    <w:rsid w:val="001F6C60"/>
    <w:rsid w:val="00201D45"/>
    <w:rsid w:val="002036CF"/>
    <w:rsid w:val="00207B40"/>
    <w:rsid w:val="002158B1"/>
    <w:rsid w:val="00225AAA"/>
    <w:rsid w:val="00232A54"/>
    <w:rsid w:val="002345B2"/>
    <w:rsid w:val="00235517"/>
    <w:rsid w:val="002416F6"/>
    <w:rsid w:val="002568DB"/>
    <w:rsid w:val="00264AD3"/>
    <w:rsid w:val="0027551A"/>
    <w:rsid w:val="002769A3"/>
    <w:rsid w:val="00277B07"/>
    <w:rsid w:val="002904DD"/>
    <w:rsid w:val="00290A6A"/>
    <w:rsid w:val="00297087"/>
    <w:rsid w:val="0029742C"/>
    <w:rsid w:val="002A500E"/>
    <w:rsid w:val="002A5164"/>
    <w:rsid w:val="002A5266"/>
    <w:rsid w:val="002A59D1"/>
    <w:rsid w:val="002A79AC"/>
    <w:rsid w:val="002B6826"/>
    <w:rsid w:val="002B6B71"/>
    <w:rsid w:val="002C0DF0"/>
    <w:rsid w:val="002C103A"/>
    <w:rsid w:val="002C4AED"/>
    <w:rsid w:val="002C5E14"/>
    <w:rsid w:val="002C7BC2"/>
    <w:rsid w:val="002D04B1"/>
    <w:rsid w:val="002D1307"/>
    <w:rsid w:val="002D35F2"/>
    <w:rsid w:val="002D700B"/>
    <w:rsid w:val="002D799E"/>
    <w:rsid w:val="002E1A1D"/>
    <w:rsid w:val="002E76BD"/>
    <w:rsid w:val="002F290B"/>
    <w:rsid w:val="002F34F0"/>
    <w:rsid w:val="002F79D3"/>
    <w:rsid w:val="00304BC9"/>
    <w:rsid w:val="003058B8"/>
    <w:rsid w:val="00305B9B"/>
    <w:rsid w:val="00314F0B"/>
    <w:rsid w:val="00322167"/>
    <w:rsid w:val="00323920"/>
    <w:rsid w:val="0032764C"/>
    <w:rsid w:val="00337ABF"/>
    <w:rsid w:val="0034125C"/>
    <w:rsid w:val="0034165B"/>
    <w:rsid w:val="00343377"/>
    <w:rsid w:val="00344C0E"/>
    <w:rsid w:val="00347CF1"/>
    <w:rsid w:val="0035160F"/>
    <w:rsid w:val="003636AA"/>
    <w:rsid w:val="003646F7"/>
    <w:rsid w:val="00365CA1"/>
    <w:rsid w:val="00366044"/>
    <w:rsid w:val="00367C3F"/>
    <w:rsid w:val="0037306B"/>
    <w:rsid w:val="003753F0"/>
    <w:rsid w:val="00376381"/>
    <w:rsid w:val="00383CBF"/>
    <w:rsid w:val="00383FCF"/>
    <w:rsid w:val="003856D7"/>
    <w:rsid w:val="00386B91"/>
    <w:rsid w:val="003915D7"/>
    <w:rsid w:val="0039218F"/>
    <w:rsid w:val="003934AB"/>
    <w:rsid w:val="003A304A"/>
    <w:rsid w:val="003A329C"/>
    <w:rsid w:val="003A32CF"/>
    <w:rsid w:val="003B1B6E"/>
    <w:rsid w:val="003B1C2D"/>
    <w:rsid w:val="003B27A4"/>
    <w:rsid w:val="003B6076"/>
    <w:rsid w:val="003B6B03"/>
    <w:rsid w:val="003C04F9"/>
    <w:rsid w:val="003D52A9"/>
    <w:rsid w:val="003F0D44"/>
    <w:rsid w:val="003F5C05"/>
    <w:rsid w:val="004001D5"/>
    <w:rsid w:val="00401363"/>
    <w:rsid w:val="00406EDE"/>
    <w:rsid w:val="00410C37"/>
    <w:rsid w:val="004117CA"/>
    <w:rsid w:val="00412EC7"/>
    <w:rsid w:val="0041437D"/>
    <w:rsid w:val="00414C4A"/>
    <w:rsid w:val="00416116"/>
    <w:rsid w:val="00422109"/>
    <w:rsid w:val="00424EA2"/>
    <w:rsid w:val="004262DA"/>
    <w:rsid w:val="00427718"/>
    <w:rsid w:val="00433809"/>
    <w:rsid w:val="00433FBD"/>
    <w:rsid w:val="00440489"/>
    <w:rsid w:val="004421E1"/>
    <w:rsid w:val="00450CF4"/>
    <w:rsid w:val="0045393B"/>
    <w:rsid w:val="00456A6D"/>
    <w:rsid w:val="004764B4"/>
    <w:rsid w:val="00482717"/>
    <w:rsid w:val="00486FEB"/>
    <w:rsid w:val="0049017D"/>
    <w:rsid w:val="00490DA1"/>
    <w:rsid w:val="00494531"/>
    <w:rsid w:val="004A159A"/>
    <w:rsid w:val="004A3CDF"/>
    <w:rsid w:val="004A53AC"/>
    <w:rsid w:val="004A6C15"/>
    <w:rsid w:val="004B065A"/>
    <w:rsid w:val="004B2562"/>
    <w:rsid w:val="004B320B"/>
    <w:rsid w:val="004C3669"/>
    <w:rsid w:val="004C441F"/>
    <w:rsid w:val="004C59BC"/>
    <w:rsid w:val="004C7C2F"/>
    <w:rsid w:val="004D0BA6"/>
    <w:rsid w:val="004D0DFA"/>
    <w:rsid w:val="004D4219"/>
    <w:rsid w:val="004D4E1A"/>
    <w:rsid w:val="004D6EEF"/>
    <w:rsid w:val="004D71CB"/>
    <w:rsid w:val="004D7372"/>
    <w:rsid w:val="004E0A45"/>
    <w:rsid w:val="004E14BA"/>
    <w:rsid w:val="004E5198"/>
    <w:rsid w:val="004E52DF"/>
    <w:rsid w:val="004E6018"/>
    <w:rsid w:val="004F1BA5"/>
    <w:rsid w:val="004F21B1"/>
    <w:rsid w:val="004F554B"/>
    <w:rsid w:val="00501765"/>
    <w:rsid w:val="005114E5"/>
    <w:rsid w:val="00511E01"/>
    <w:rsid w:val="0051565A"/>
    <w:rsid w:val="0052007A"/>
    <w:rsid w:val="005229D7"/>
    <w:rsid w:val="005256BB"/>
    <w:rsid w:val="00531AAA"/>
    <w:rsid w:val="0054179C"/>
    <w:rsid w:val="00541EBB"/>
    <w:rsid w:val="00546D36"/>
    <w:rsid w:val="005478BF"/>
    <w:rsid w:val="00552A0B"/>
    <w:rsid w:val="00552D13"/>
    <w:rsid w:val="0055351E"/>
    <w:rsid w:val="005562B7"/>
    <w:rsid w:val="00556D51"/>
    <w:rsid w:val="00557162"/>
    <w:rsid w:val="0056035E"/>
    <w:rsid w:val="00560865"/>
    <w:rsid w:val="00560DE3"/>
    <w:rsid w:val="00564660"/>
    <w:rsid w:val="005753F4"/>
    <w:rsid w:val="005771FE"/>
    <w:rsid w:val="00584864"/>
    <w:rsid w:val="005860D9"/>
    <w:rsid w:val="00586204"/>
    <w:rsid w:val="005A4BD3"/>
    <w:rsid w:val="005A6A2B"/>
    <w:rsid w:val="005B0758"/>
    <w:rsid w:val="005B2F48"/>
    <w:rsid w:val="005B6937"/>
    <w:rsid w:val="005C2B50"/>
    <w:rsid w:val="005C2CB4"/>
    <w:rsid w:val="005C516E"/>
    <w:rsid w:val="005C70F7"/>
    <w:rsid w:val="005C7546"/>
    <w:rsid w:val="005D0E22"/>
    <w:rsid w:val="005E0083"/>
    <w:rsid w:val="005E620D"/>
    <w:rsid w:val="005E6B2B"/>
    <w:rsid w:val="005F02B0"/>
    <w:rsid w:val="005F0C88"/>
    <w:rsid w:val="005F4D59"/>
    <w:rsid w:val="005F5B24"/>
    <w:rsid w:val="00601B61"/>
    <w:rsid w:val="00602CC9"/>
    <w:rsid w:val="00607B2A"/>
    <w:rsid w:val="00613CFB"/>
    <w:rsid w:val="00614446"/>
    <w:rsid w:val="00615308"/>
    <w:rsid w:val="00623463"/>
    <w:rsid w:val="00626E8F"/>
    <w:rsid w:val="00631D69"/>
    <w:rsid w:val="00633110"/>
    <w:rsid w:val="00634E97"/>
    <w:rsid w:val="00635DF8"/>
    <w:rsid w:val="0064095B"/>
    <w:rsid w:val="00642466"/>
    <w:rsid w:val="00652451"/>
    <w:rsid w:val="006603C8"/>
    <w:rsid w:val="006606BE"/>
    <w:rsid w:val="0066111D"/>
    <w:rsid w:val="00661EF3"/>
    <w:rsid w:val="00661F65"/>
    <w:rsid w:val="00663914"/>
    <w:rsid w:val="00675119"/>
    <w:rsid w:val="0068721B"/>
    <w:rsid w:val="00693D32"/>
    <w:rsid w:val="006A7096"/>
    <w:rsid w:val="006A7B71"/>
    <w:rsid w:val="006B0EC9"/>
    <w:rsid w:val="006B2481"/>
    <w:rsid w:val="006B2C63"/>
    <w:rsid w:val="006B338F"/>
    <w:rsid w:val="006B34C0"/>
    <w:rsid w:val="006F1F42"/>
    <w:rsid w:val="006F311A"/>
    <w:rsid w:val="006F4D79"/>
    <w:rsid w:val="006F58B6"/>
    <w:rsid w:val="00701A8A"/>
    <w:rsid w:val="00703E1B"/>
    <w:rsid w:val="00716BFB"/>
    <w:rsid w:val="00722296"/>
    <w:rsid w:val="0072391B"/>
    <w:rsid w:val="00724E39"/>
    <w:rsid w:val="00731814"/>
    <w:rsid w:val="00731BAC"/>
    <w:rsid w:val="00732084"/>
    <w:rsid w:val="0073231D"/>
    <w:rsid w:val="007338C8"/>
    <w:rsid w:val="00740EFF"/>
    <w:rsid w:val="00741A96"/>
    <w:rsid w:val="0074479A"/>
    <w:rsid w:val="00746D64"/>
    <w:rsid w:val="00756BB5"/>
    <w:rsid w:val="00757E9F"/>
    <w:rsid w:val="00764D6A"/>
    <w:rsid w:val="0078620A"/>
    <w:rsid w:val="007A033A"/>
    <w:rsid w:val="007A145E"/>
    <w:rsid w:val="007A2B54"/>
    <w:rsid w:val="007A5B15"/>
    <w:rsid w:val="007A7A40"/>
    <w:rsid w:val="007B18F2"/>
    <w:rsid w:val="007B2BAA"/>
    <w:rsid w:val="007B4DAE"/>
    <w:rsid w:val="007B7370"/>
    <w:rsid w:val="007C653E"/>
    <w:rsid w:val="007C6ED1"/>
    <w:rsid w:val="007E2A4B"/>
    <w:rsid w:val="007E36B6"/>
    <w:rsid w:val="007E7FB1"/>
    <w:rsid w:val="007F0EEB"/>
    <w:rsid w:val="007F32B6"/>
    <w:rsid w:val="008053F5"/>
    <w:rsid w:val="0081362E"/>
    <w:rsid w:val="0081645B"/>
    <w:rsid w:val="00824BF3"/>
    <w:rsid w:val="00824F4F"/>
    <w:rsid w:val="0083597E"/>
    <w:rsid w:val="00840D73"/>
    <w:rsid w:val="0084102F"/>
    <w:rsid w:val="00841CAD"/>
    <w:rsid w:val="00850B96"/>
    <w:rsid w:val="00853644"/>
    <w:rsid w:val="00866C38"/>
    <w:rsid w:val="00867CF8"/>
    <w:rsid w:val="00871117"/>
    <w:rsid w:val="008739FC"/>
    <w:rsid w:val="0087470E"/>
    <w:rsid w:val="008769FE"/>
    <w:rsid w:val="00880DA8"/>
    <w:rsid w:val="0088152A"/>
    <w:rsid w:val="0088179E"/>
    <w:rsid w:val="00885205"/>
    <w:rsid w:val="00885B12"/>
    <w:rsid w:val="0089053E"/>
    <w:rsid w:val="008918AD"/>
    <w:rsid w:val="008A0651"/>
    <w:rsid w:val="008A7402"/>
    <w:rsid w:val="008B4160"/>
    <w:rsid w:val="008B47AF"/>
    <w:rsid w:val="008D643D"/>
    <w:rsid w:val="008E36E7"/>
    <w:rsid w:val="008E7BA7"/>
    <w:rsid w:val="008F07EC"/>
    <w:rsid w:val="008F1AE2"/>
    <w:rsid w:val="008F5552"/>
    <w:rsid w:val="00907A8E"/>
    <w:rsid w:val="00913034"/>
    <w:rsid w:val="00922E78"/>
    <w:rsid w:val="0092612F"/>
    <w:rsid w:val="00927366"/>
    <w:rsid w:val="0093130A"/>
    <w:rsid w:val="00932E9B"/>
    <w:rsid w:val="009334F9"/>
    <w:rsid w:val="009346CF"/>
    <w:rsid w:val="00934B76"/>
    <w:rsid w:val="00941A00"/>
    <w:rsid w:val="00943A0A"/>
    <w:rsid w:val="00943B5E"/>
    <w:rsid w:val="00945374"/>
    <w:rsid w:val="00947374"/>
    <w:rsid w:val="0094793C"/>
    <w:rsid w:val="00957BA8"/>
    <w:rsid w:val="0096634D"/>
    <w:rsid w:val="00967BFC"/>
    <w:rsid w:val="00970786"/>
    <w:rsid w:val="0097381C"/>
    <w:rsid w:val="00975448"/>
    <w:rsid w:val="00975BAC"/>
    <w:rsid w:val="00976C49"/>
    <w:rsid w:val="00985F0A"/>
    <w:rsid w:val="00986B0B"/>
    <w:rsid w:val="00992E91"/>
    <w:rsid w:val="00993EF7"/>
    <w:rsid w:val="009A2890"/>
    <w:rsid w:val="009A3271"/>
    <w:rsid w:val="009A469E"/>
    <w:rsid w:val="009A6A93"/>
    <w:rsid w:val="009B392F"/>
    <w:rsid w:val="009B5372"/>
    <w:rsid w:val="009B75A2"/>
    <w:rsid w:val="009B7B4A"/>
    <w:rsid w:val="009C034C"/>
    <w:rsid w:val="009D0364"/>
    <w:rsid w:val="009D0D60"/>
    <w:rsid w:val="009D6736"/>
    <w:rsid w:val="009E3890"/>
    <w:rsid w:val="009E527E"/>
    <w:rsid w:val="009E743E"/>
    <w:rsid w:val="009F1BD6"/>
    <w:rsid w:val="009F1EA0"/>
    <w:rsid w:val="009F5765"/>
    <w:rsid w:val="00A0333E"/>
    <w:rsid w:val="00A05EE4"/>
    <w:rsid w:val="00A145A4"/>
    <w:rsid w:val="00A167ED"/>
    <w:rsid w:val="00A21BA8"/>
    <w:rsid w:val="00A230AA"/>
    <w:rsid w:val="00A24E28"/>
    <w:rsid w:val="00A25679"/>
    <w:rsid w:val="00A3068B"/>
    <w:rsid w:val="00A30FCC"/>
    <w:rsid w:val="00A338B8"/>
    <w:rsid w:val="00A4343E"/>
    <w:rsid w:val="00A5046B"/>
    <w:rsid w:val="00A54D8B"/>
    <w:rsid w:val="00A61793"/>
    <w:rsid w:val="00A61BCB"/>
    <w:rsid w:val="00A61C62"/>
    <w:rsid w:val="00A66FFC"/>
    <w:rsid w:val="00A709E8"/>
    <w:rsid w:val="00A74BCF"/>
    <w:rsid w:val="00A82018"/>
    <w:rsid w:val="00A87F50"/>
    <w:rsid w:val="00A96EEA"/>
    <w:rsid w:val="00AA6AE4"/>
    <w:rsid w:val="00AB181C"/>
    <w:rsid w:val="00AB1B14"/>
    <w:rsid w:val="00AB490A"/>
    <w:rsid w:val="00AB6D9A"/>
    <w:rsid w:val="00AC4BAB"/>
    <w:rsid w:val="00AD4053"/>
    <w:rsid w:val="00AD5E92"/>
    <w:rsid w:val="00AD6584"/>
    <w:rsid w:val="00AE02D2"/>
    <w:rsid w:val="00AE2765"/>
    <w:rsid w:val="00AE6C8B"/>
    <w:rsid w:val="00AF0700"/>
    <w:rsid w:val="00AF2132"/>
    <w:rsid w:val="00AF288C"/>
    <w:rsid w:val="00AF5A88"/>
    <w:rsid w:val="00AF6382"/>
    <w:rsid w:val="00AF6A90"/>
    <w:rsid w:val="00B01660"/>
    <w:rsid w:val="00B0662F"/>
    <w:rsid w:val="00B13A66"/>
    <w:rsid w:val="00B1521E"/>
    <w:rsid w:val="00B205B8"/>
    <w:rsid w:val="00B23814"/>
    <w:rsid w:val="00B24F28"/>
    <w:rsid w:val="00B262DD"/>
    <w:rsid w:val="00B2785F"/>
    <w:rsid w:val="00B323FF"/>
    <w:rsid w:val="00B4262F"/>
    <w:rsid w:val="00B43AFA"/>
    <w:rsid w:val="00B51AA8"/>
    <w:rsid w:val="00B5636A"/>
    <w:rsid w:val="00B56DAB"/>
    <w:rsid w:val="00B6017F"/>
    <w:rsid w:val="00B6099C"/>
    <w:rsid w:val="00B64435"/>
    <w:rsid w:val="00B66D52"/>
    <w:rsid w:val="00B70CF6"/>
    <w:rsid w:val="00B74638"/>
    <w:rsid w:val="00B763D2"/>
    <w:rsid w:val="00B83315"/>
    <w:rsid w:val="00B91114"/>
    <w:rsid w:val="00B93134"/>
    <w:rsid w:val="00BA2664"/>
    <w:rsid w:val="00BA3C52"/>
    <w:rsid w:val="00BA6E17"/>
    <w:rsid w:val="00BA75C5"/>
    <w:rsid w:val="00BB51AB"/>
    <w:rsid w:val="00BB6565"/>
    <w:rsid w:val="00BB7D92"/>
    <w:rsid w:val="00BC0BC9"/>
    <w:rsid w:val="00BD1CAB"/>
    <w:rsid w:val="00BD2449"/>
    <w:rsid w:val="00BD534A"/>
    <w:rsid w:val="00BE5B95"/>
    <w:rsid w:val="00BF43D6"/>
    <w:rsid w:val="00BF616B"/>
    <w:rsid w:val="00C04928"/>
    <w:rsid w:val="00C071E9"/>
    <w:rsid w:val="00C11267"/>
    <w:rsid w:val="00C16D62"/>
    <w:rsid w:val="00C210D2"/>
    <w:rsid w:val="00C25069"/>
    <w:rsid w:val="00C2678E"/>
    <w:rsid w:val="00C3216E"/>
    <w:rsid w:val="00C3312D"/>
    <w:rsid w:val="00C36D86"/>
    <w:rsid w:val="00C402EE"/>
    <w:rsid w:val="00C404E9"/>
    <w:rsid w:val="00C43922"/>
    <w:rsid w:val="00C46F30"/>
    <w:rsid w:val="00C47199"/>
    <w:rsid w:val="00C47B4C"/>
    <w:rsid w:val="00C52B14"/>
    <w:rsid w:val="00C66F06"/>
    <w:rsid w:val="00C70CCB"/>
    <w:rsid w:val="00C726BA"/>
    <w:rsid w:val="00C74868"/>
    <w:rsid w:val="00C76C96"/>
    <w:rsid w:val="00C771DD"/>
    <w:rsid w:val="00C820FD"/>
    <w:rsid w:val="00C84E50"/>
    <w:rsid w:val="00C90530"/>
    <w:rsid w:val="00C907DA"/>
    <w:rsid w:val="00C93CD9"/>
    <w:rsid w:val="00C943A1"/>
    <w:rsid w:val="00C95539"/>
    <w:rsid w:val="00CA43FD"/>
    <w:rsid w:val="00CA5932"/>
    <w:rsid w:val="00CA6FF6"/>
    <w:rsid w:val="00CB191C"/>
    <w:rsid w:val="00CD57A8"/>
    <w:rsid w:val="00CD63D9"/>
    <w:rsid w:val="00CF3F47"/>
    <w:rsid w:val="00CF5E58"/>
    <w:rsid w:val="00CF7365"/>
    <w:rsid w:val="00D044D7"/>
    <w:rsid w:val="00D10BBF"/>
    <w:rsid w:val="00D1185C"/>
    <w:rsid w:val="00D1356D"/>
    <w:rsid w:val="00D257DF"/>
    <w:rsid w:val="00D26040"/>
    <w:rsid w:val="00D35AFC"/>
    <w:rsid w:val="00D37992"/>
    <w:rsid w:val="00D44239"/>
    <w:rsid w:val="00D47C94"/>
    <w:rsid w:val="00D60E4F"/>
    <w:rsid w:val="00D61A92"/>
    <w:rsid w:val="00D72140"/>
    <w:rsid w:val="00D75391"/>
    <w:rsid w:val="00D75B9C"/>
    <w:rsid w:val="00D854F9"/>
    <w:rsid w:val="00D87DD7"/>
    <w:rsid w:val="00D958DF"/>
    <w:rsid w:val="00DA3CF7"/>
    <w:rsid w:val="00DA4AB4"/>
    <w:rsid w:val="00DA7B7A"/>
    <w:rsid w:val="00DB3B19"/>
    <w:rsid w:val="00DB7C7F"/>
    <w:rsid w:val="00DC2042"/>
    <w:rsid w:val="00DC7051"/>
    <w:rsid w:val="00DE2FF9"/>
    <w:rsid w:val="00DE44AA"/>
    <w:rsid w:val="00DE6C54"/>
    <w:rsid w:val="00DF3B90"/>
    <w:rsid w:val="00DF63A9"/>
    <w:rsid w:val="00DF7A34"/>
    <w:rsid w:val="00E00B58"/>
    <w:rsid w:val="00E11DAE"/>
    <w:rsid w:val="00E1378B"/>
    <w:rsid w:val="00E2093C"/>
    <w:rsid w:val="00E21A82"/>
    <w:rsid w:val="00E24643"/>
    <w:rsid w:val="00E24BBE"/>
    <w:rsid w:val="00E26FF0"/>
    <w:rsid w:val="00E32B98"/>
    <w:rsid w:val="00E36C0E"/>
    <w:rsid w:val="00E37A9E"/>
    <w:rsid w:val="00E52E71"/>
    <w:rsid w:val="00E5386A"/>
    <w:rsid w:val="00E54ECF"/>
    <w:rsid w:val="00E5528B"/>
    <w:rsid w:val="00E63156"/>
    <w:rsid w:val="00E75024"/>
    <w:rsid w:val="00E75E28"/>
    <w:rsid w:val="00E77506"/>
    <w:rsid w:val="00E80357"/>
    <w:rsid w:val="00E82272"/>
    <w:rsid w:val="00E913E7"/>
    <w:rsid w:val="00E93BE3"/>
    <w:rsid w:val="00E94CF2"/>
    <w:rsid w:val="00E967D5"/>
    <w:rsid w:val="00EA550F"/>
    <w:rsid w:val="00EA564A"/>
    <w:rsid w:val="00EB10DF"/>
    <w:rsid w:val="00EB3B6D"/>
    <w:rsid w:val="00EB6094"/>
    <w:rsid w:val="00EB7424"/>
    <w:rsid w:val="00ED4D1E"/>
    <w:rsid w:val="00ED5CC1"/>
    <w:rsid w:val="00ED61E0"/>
    <w:rsid w:val="00EE4088"/>
    <w:rsid w:val="00EE4781"/>
    <w:rsid w:val="00EF0BDB"/>
    <w:rsid w:val="00EF60AB"/>
    <w:rsid w:val="00F0049F"/>
    <w:rsid w:val="00F02EC1"/>
    <w:rsid w:val="00F03B51"/>
    <w:rsid w:val="00F03F95"/>
    <w:rsid w:val="00F0502A"/>
    <w:rsid w:val="00F07D63"/>
    <w:rsid w:val="00F104CA"/>
    <w:rsid w:val="00F155E4"/>
    <w:rsid w:val="00F1786F"/>
    <w:rsid w:val="00F2011E"/>
    <w:rsid w:val="00F357B7"/>
    <w:rsid w:val="00F35881"/>
    <w:rsid w:val="00F35F09"/>
    <w:rsid w:val="00F375C6"/>
    <w:rsid w:val="00F44B51"/>
    <w:rsid w:val="00F45CF7"/>
    <w:rsid w:val="00F554FF"/>
    <w:rsid w:val="00F574C9"/>
    <w:rsid w:val="00F612E1"/>
    <w:rsid w:val="00F62553"/>
    <w:rsid w:val="00F649BA"/>
    <w:rsid w:val="00F829E6"/>
    <w:rsid w:val="00F857DC"/>
    <w:rsid w:val="00F8623F"/>
    <w:rsid w:val="00F9479B"/>
    <w:rsid w:val="00F958AA"/>
    <w:rsid w:val="00FA1BE5"/>
    <w:rsid w:val="00FB326A"/>
    <w:rsid w:val="00FB6786"/>
    <w:rsid w:val="00FC50FE"/>
    <w:rsid w:val="00FD016F"/>
    <w:rsid w:val="00FD273E"/>
    <w:rsid w:val="00FD70CB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5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5E9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AD5E9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5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5E92"/>
  </w:style>
  <w:style w:type="paragraph" w:styleId="a5">
    <w:name w:val="footer"/>
    <w:basedOn w:val="a"/>
    <w:link w:val="a6"/>
    <w:uiPriority w:val="99"/>
    <w:unhideWhenUsed/>
    <w:rsid w:val="00AD5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E92"/>
  </w:style>
  <w:style w:type="paragraph" w:styleId="a7">
    <w:name w:val="Balloon Text"/>
    <w:basedOn w:val="a"/>
    <w:link w:val="a8"/>
    <w:uiPriority w:val="99"/>
    <w:semiHidden/>
    <w:unhideWhenUsed/>
    <w:rsid w:val="00AD5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D5E9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AD5E9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D5E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9">
    <w:name w:val="Intense Emphasis"/>
    <w:uiPriority w:val="99"/>
    <w:qFormat/>
    <w:rsid w:val="00AD5E92"/>
    <w:rPr>
      <w:b/>
      <w:bCs/>
      <w:i/>
      <w:iCs/>
      <w:color w:val="auto"/>
    </w:rPr>
  </w:style>
  <w:style w:type="character" w:styleId="aa">
    <w:name w:val="Hyperlink"/>
    <w:uiPriority w:val="99"/>
    <w:rsid w:val="00AD5E9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D5E92"/>
    <w:pPr>
      <w:widowControl w:val="0"/>
      <w:ind w:left="5529"/>
      <w:jc w:val="both"/>
    </w:pPr>
    <w:rPr>
      <w:rFonts w:ascii="Arial" w:eastAsia="Lucida Sans Unicode" w:hAnsi="Arial"/>
      <w:kern w:val="1"/>
      <w:sz w:val="20"/>
      <w:szCs w:val="20"/>
    </w:rPr>
  </w:style>
  <w:style w:type="table" w:styleId="ab">
    <w:name w:val="Table Grid"/>
    <w:basedOn w:val="a1"/>
    <w:uiPriority w:val="59"/>
    <w:rsid w:val="00AD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5E92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D5E92"/>
    <w:rPr>
      <w:color w:val="808080"/>
    </w:rPr>
  </w:style>
  <w:style w:type="paragraph" w:styleId="ae">
    <w:name w:val="Normal (Web)"/>
    <w:basedOn w:val="a"/>
    <w:uiPriority w:val="99"/>
    <w:rsid w:val="00AD5E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viewmessagebody780104507-02112011">
    <w:name w:val="viewmessagebody780104507-02112011"/>
    <w:basedOn w:val="a0"/>
    <w:rsid w:val="00AD5E92"/>
  </w:style>
  <w:style w:type="paragraph" w:styleId="af">
    <w:name w:val="No Spacing"/>
    <w:link w:val="af0"/>
    <w:qFormat/>
    <w:rsid w:val="00AD5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Гипертекстовая ссылка"/>
    <w:basedOn w:val="a0"/>
    <w:uiPriority w:val="99"/>
    <w:rsid w:val="00AD5E92"/>
    <w:rPr>
      <w:color w:val="008000"/>
    </w:rPr>
  </w:style>
  <w:style w:type="paragraph" w:customStyle="1" w:styleId="Style8">
    <w:name w:val="Style8"/>
    <w:basedOn w:val="a"/>
    <w:uiPriority w:val="99"/>
    <w:rsid w:val="00AD5E9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2">
    <w:name w:val="Strong"/>
    <w:basedOn w:val="a0"/>
    <w:qFormat/>
    <w:rsid w:val="00AD5E92"/>
    <w:rPr>
      <w:b/>
      <w:bCs/>
    </w:rPr>
  </w:style>
  <w:style w:type="character" w:customStyle="1" w:styleId="apple-converted-space">
    <w:name w:val="apple-converted-space"/>
    <w:basedOn w:val="a0"/>
    <w:rsid w:val="00AD5E92"/>
  </w:style>
  <w:style w:type="paragraph" w:styleId="af3">
    <w:name w:val="Body Text"/>
    <w:basedOn w:val="a"/>
    <w:link w:val="af4"/>
    <w:rsid w:val="00AD5E92"/>
    <w:pPr>
      <w:widowControl w:val="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AD5E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ody Text Indent"/>
    <w:basedOn w:val="a"/>
    <w:link w:val="af6"/>
    <w:rsid w:val="00AD5E92"/>
    <w:pPr>
      <w:ind w:firstLine="567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AD5E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1. Обычный"/>
    <w:link w:val="12"/>
    <w:autoRedefine/>
    <w:rsid w:val="00AD5E92"/>
    <w:pPr>
      <w:shd w:val="clear" w:color="auto" w:fill="FFFFFF"/>
      <w:tabs>
        <w:tab w:val="left" w:pos="910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b/>
      <w:spacing w:val="2"/>
      <w:sz w:val="28"/>
      <w:szCs w:val="28"/>
      <w:lang w:eastAsia="ru-RU"/>
    </w:rPr>
  </w:style>
  <w:style w:type="character" w:customStyle="1" w:styleId="12">
    <w:name w:val="1. Обычный Знак"/>
    <w:link w:val="11"/>
    <w:rsid w:val="00AD5E92"/>
    <w:rPr>
      <w:rFonts w:ascii="Times New Roman" w:eastAsia="Times New Roman" w:hAnsi="Times New Roman" w:cs="Times New Roman"/>
      <w:b/>
      <w:spacing w:val="2"/>
      <w:sz w:val="28"/>
      <w:szCs w:val="28"/>
      <w:shd w:val="clear" w:color="auto" w:fill="FFFFFF"/>
      <w:lang w:eastAsia="ru-RU"/>
    </w:rPr>
  </w:style>
  <w:style w:type="character" w:styleId="af7">
    <w:name w:val="Emphasis"/>
    <w:basedOn w:val="a0"/>
    <w:uiPriority w:val="20"/>
    <w:qFormat/>
    <w:rsid w:val="00AD5E92"/>
    <w:rPr>
      <w:i/>
      <w:iCs/>
    </w:rPr>
  </w:style>
  <w:style w:type="character" w:customStyle="1" w:styleId="af8">
    <w:name w:val="Цветовое выделение"/>
    <w:uiPriority w:val="99"/>
    <w:rsid w:val="00AD5E92"/>
    <w:rPr>
      <w:b/>
      <w:bCs/>
      <w:color w:val="26282F"/>
      <w:sz w:val="26"/>
      <w:szCs w:val="26"/>
    </w:rPr>
  </w:style>
  <w:style w:type="paragraph" w:customStyle="1" w:styleId="af9">
    <w:name w:val="Нормальный (таблица)"/>
    <w:basedOn w:val="a"/>
    <w:next w:val="a"/>
    <w:uiPriority w:val="99"/>
    <w:rsid w:val="00AD5E9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AD5E9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AD5E9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  <w:lang w:eastAsia="ru-RU"/>
    </w:rPr>
  </w:style>
  <w:style w:type="paragraph" w:styleId="afc">
    <w:name w:val="Revision"/>
    <w:hidden/>
    <w:uiPriority w:val="99"/>
    <w:semiHidden/>
    <w:rsid w:val="00AD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AD5E9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1">
    <w:name w:val="Основной текст (2)_"/>
    <w:basedOn w:val="a0"/>
    <w:link w:val="22"/>
    <w:rsid w:val="00AD5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AD5E9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fe">
    <w:name w:val="Оглавление_"/>
    <w:basedOn w:val="a0"/>
    <w:link w:val="aff"/>
    <w:rsid w:val="00AD5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5E92"/>
    <w:pPr>
      <w:widowControl w:val="0"/>
      <w:shd w:val="clear" w:color="auto" w:fill="FFFFFF"/>
      <w:suppressAutoHyphens w:val="0"/>
      <w:spacing w:after="2520" w:line="324" w:lineRule="exact"/>
    </w:pPr>
    <w:rPr>
      <w:sz w:val="28"/>
      <w:szCs w:val="28"/>
      <w:lang w:eastAsia="en-US"/>
    </w:rPr>
  </w:style>
  <w:style w:type="paragraph" w:customStyle="1" w:styleId="33">
    <w:name w:val="Основной текст (3)"/>
    <w:basedOn w:val="a"/>
    <w:link w:val="32"/>
    <w:rsid w:val="00AD5E92"/>
    <w:pPr>
      <w:widowControl w:val="0"/>
      <w:shd w:val="clear" w:color="auto" w:fill="FFFFFF"/>
      <w:suppressAutoHyphens w:val="0"/>
      <w:spacing w:before="300" w:after="162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customStyle="1" w:styleId="aff">
    <w:name w:val="Оглавление"/>
    <w:basedOn w:val="a"/>
    <w:link w:val="afe"/>
    <w:rsid w:val="00AD5E92"/>
    <w:pPr>
      <w:widowControl w:val="0"/>
      <w:shd w:val="clear" w:color="auto" w:fill="FFFFFF"/>
      <w:suppressAutoHyphens w:val="0"/>
      <w:spacing w:line="479" w:lineRule="exact"/>
    </w:pPr>
    <w:rPr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AD5E92"/>
    <w:pPr>
      <w:widowControl w:val="0"/>
      <w:suppressAutoHyphens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eastAsia="ru-RU"/>
    </w:rPr>
  </w:style>
  <w:style w:type="character" w:customStyle="1" w:styleId="FontStyle40">
    <w:name w:val="Font Style40"/>
    <w:basedOn w:val="a0"/>
    <w:uiPriority w:val="99"/>
    <w:rsid w:val="00AD5E92"/>
    <w:rPr>
      <w:rFonts w:ascii="Arial Unicode MS" w:eastAsia="Arial Unicode MS" w:cs="Arial Unicode MS"/>
      <w:sz w:val="14"/>
      <w:szCs w:val="14"/>
    </w:rPr>
  </w:style>
  <w:style w:type="paragraph" w:customStyle="1" w:styleId="aff0">
    <w:name w:val="Таблица шапка"/>
    <w:basedOn w:val="a"/>
    <w:uiPriority w:val="99"/>
    <w:rsid w:val="00A61793"/>
    <w:pPr>
      <w:keepNext/>
      <w:suppressAutoHyphens w:val="0"/>
      <w:snapToGrid w:val="0"/>
      <w:spacing w:before="40" w:after="40"/>
      <w:ind w:left="57" w:right="57"/>
    </w:pPr>
    <w:rPr>
      <w:sz w:val="22"/>
      <w:szCs w:val="20"/>
      <w:lang w:eastAsia="ru-RU"/>
    </w:rPr>
  </w:style>
  <w:style w:type="paragraph" w:customStyle="1" w:styleId="aff1">
    <w:name w:val="Таблица текст"/>
    <w:basedOn w:val="a"/>
    <w:uiPriority w:val="99"/>
    <w:rsid w:val="00A61793"/>
    <w:pPr>
      <w:suppressAutoHyphens w:val="0"/>
      <w:snapToGrid w:val="0"/>
      <w:spacing w:before="40" w:after="40"/>
      <w:ind w:left="57" w:right="57"/>
    </w:pPr>
    <w:rPr>
      <w:szCs w:val="20"/>
      <w:lang w:eastAsia="ru-RU"/>
    </w:rPr>
  </w:style>
  <w:style w:type="character" w:customStyle="1" w:styleId="13">
    <w:name w:val="Пункт Знак1"/>
    <w:link w:val="aff2"/>
    <w:locked/>
    <w:rsid w:val="00C04928"/>
    <w:rPr>
      <w:sz w:val="28"/>
      <w:lang w:val="x-none" w:eastAsia="x-none"/>
    </w:rPr>
  </w:style>
  <w:style w:type="paragraph" w:customStyle="1" w:styleId="aff2">
    <w:name w:val="Пункт"/>
    <w:basedOn w:val="a"/>
    <w:link w:val="13"/>
    <w:rsid w:val="00C04928"/>
    <w:pPr>
      <w:suppressAutoHyphens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af0">
    <w:name w:val="Без интервала Знак"/>
    <w:link w:val="af"/>
    <w:locked/>
    <w:rsid w:val="004A3CDF"/>
    <w:rPr>
      <w:rFonts w:ascii="Calibri" w:eastAsia="Calibri" w:hAnsi="Calibri" w:cs="Times New Roman"/>
    </w:rPr>
  </w:style>
  <w:style w:type="character" w:customStyle="1" w:styleId="remarkable-pre-marked">
    <w:name w:val="remarkable-pre-marked"/>
    <w:basedOn w:val="a0"/>
    <w:rsid w:val="004A3CDF"/>
  </w:style>
  <w:style w:type="paragraph" w:customStyle="1" w:styleId="ConsPlusNormal">
    <w:name w:val="ConsPlusNormal"/>
    <w:rsid w:val="00207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Iauiue">
    <w:name w:val="Iau?iue"/>
    <w:rsid w:val="00B70CF6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val="en-US"/>
    </w:rPr>
  </w:style>
  <w:style w:type="paragraph" w:customStyle="1" w:styleId="210">
    <w:name w:val="Основной текст 21"/>
    <w:basedOn w:val="a"/>
    <w:rsid w:val="00B70CF6"/>
    <w:pPr>
      <w:suppressAutoHyphens w:val="0"/>
      <w:ind w:firstLine="720"/>
      <w:jc w:val="both"/>
    </w:pPr>
    <w:rPr>
      <w:rFonts w:ascii="Arial" w:hAnsi="Arial"/>
      <w:sz w:val="20"/>
      <w:szCs w:val="20"/>
      <w:lang w:eastAsia="ru-RU"/>
    </w:rPr>
  </w:style>
  <w:style w:type="paragraph" w:styleId="aff3">
    <w:name w:val="caption"/>
    <w:basedOn w:val="a"/>
    <w:next w:val="a"/>
    <w:uiPriority w:val="35"/>
    <w:unhideWhenUsed/>
    <w:qFormat/>
    <w:rsid w:val="007B18F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f4">
    <w:name w:val="Подпункт"/>
    <w:basedOn w:val="a"/>
    <w:rsid w:val="00B2785F"/>
    <w:pPr>
      <w:tabs>
        <w:tab w:val="num" w:pos="1134"/>
      </w:tabs>
      <w:suppressAutoHyphens w:val="0"/>
      <w:spacing w:line="360" w:lineRule="auto"/>
      <w:ind w:left="1134" w:hanging="1134"/>
      <w:jc w:val="both"/>
    </w:pPr>
    <w:rPr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15499C"/>
    <w:pPr>
      <w:widowControl w:val="0"/>
      <w:suppressAutoHyphens w:val="0"/>
      <w:autoSpaceDE w:val="0"/>
      <w:autoSpaceDN w:val="0"/>
      <w:adjustRightInd w:val="0"/>
      <w:spacing w:line="309" w:lineRule="exact"/>
      <w:ind w:firstLine="1714"/>
    </w:pPr>
    <w:rPr>
      <w:rFonts w:ascii="Calibri" w:hAnsi="Calibri"/>
      <w:lang w:eastAsia="ru-RU"/>
    </w:rPr>
  </w:style>
  <w:style w:type="character" w:customStyle="1" w:styleId="FontStyle20">
    <w:name w:val="Font Style20"/>
    <w:basedOn w:val="a0"/>
    <w:uiPriority w:val="99"/>
    <w:rsid w:val="0015499C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15499C"/>
    <w:pPr>
      <w:widowControl w:val="0"/>
      <w:suppressAutoHyphens w:val="0"/>
      <w:autoSpaceDE w:val="0"/>
      <w:autoSpaceDN w:val="0"/>
      <w:adjustRightInd w:val="0"/>
      <w:spacing w:line="295" w:lineRule="exact"/>
    </w:pPr>
    <w:rPr>
      <w:rFonts w:ascii="Calibri" w:hAnsi="Calibri"/>
      <w:lang w:eastAsia="ru-RU"/>
    </w:rPr>
  </w:style>
  <w:style w:type="character" w:customStyle="1" w:styleId="FontStyle21">
    <w:name w:val="Font Style21"/>
    <w:basedOn w:val="a0"/>
    <w:uiPriority w:val="99"/>
    <w:rsid w:val="0015499C"/>
    <w:rPr>
      <w:rFonts w:ascii="Times New Roman" w:hAnsi="Times New Roman" w:cs="Times New Roman" w:hint="default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42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5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5E9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AD5E9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5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5E92"/>
  </w:style>
  <w:style w:type="paragraph" w:styleId="a5">
    <w:name w:val="footer"/>
    <w:basedOn w:val="a"/>
    <w:link w:val="a6"/>
    <w:uiPriority w:val="99"/>
    <w:unhideWhenUsed/>
    <w:rsid w:val="00AD5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E92"/>
  </w:style>
  <w:style w:type="paragraph" w:styleId="a7">
    <w:name w:val="Balloon Text"/>
    <w:basedOn w:val="a"/>
    <w:link w:val="a8"/>
    <w:uiPriority w:val="99"/>
    <w:semiHidden/>
    <w:unhideWhenUsed/>
    <w:rsid w:val="00AD5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D5E9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AD5E9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D5E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9">
    <w:name w:val="Intense Emphasis"/>
    <w:uiPriority w:val="99"/>
    <w:qFormat/>
    <w:rsid w:val="00AD5E92"/>
    <w:rPr>
      <w:b/>
      <w:bCs/>
      <w:i/>
      <w:iCs/>
      <w:color w:val="auto"/>
    </w:rPr>
  </w:style>
  <w:style w:type="character" w:styleId="aa">
    <w:name w:val="Hyperlink"/>
    <w:uiPriority w:val="99"/>
    <w:rsid w:val="00AD5E9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D5E92"/>
    <w:pPr>
      <w:widowControl w:val="0"/>
      <w:ind w:left="5529"/>
      <w:jc w:val="both"/>
    </w:pPr>
    <w:rPr>
      <w:rFonts w:ascii="Arial" w:eastAsia="Lucida Sans Unicode" w:hAnsi="Arial"/>
      <w:kern w:val="1"/>
      <w:sz w:val="20"/>
      <w:szCs w:val="20"/>
    </w:rPr>
  </w:style>
  <w:style w:type="table" w:styleId="ab">
    <w:name w:val="Table Grid"/>
    <w:basedOn w:val="a1"/>
    <w:uiPriority w:val="59"/>
    <w:rsid w:val="00AD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5E92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D5E92"/>
    <w:rPr>
      <w:color w:val="808080"/>
    </w:rPr>
  </w:style>
  <w:style w:type="paragraph" w:styleId="ae">
    <w:name w:val="Normal (Web)"/>
    <w:basedOn w:val="a"/>
    <w:uiPriority w:val="99"/>
    <w:rsid w:val="00AD5E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viewmessagebody780104507-02112011">
    <w:name w:val="viewmessagebody780104507-02112011"/>
    <w:basedOn w:val="a0"/>
    <w:rsid w:val="00AD5E92"/>
  </w:style>
  <w:style w:type="paragraph" w:styleId="af">
    <w:name w:val="No Spacing"/>
    <w:link w:val="af0"/>
    <w:qFormat/>
    <w:rsid w:val="00AD5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Гипертекстовая ссылка"/>
    <w:basedOn w:val="a0"/>
    <w:uiPriority w:val="99"/>
    <w:rsid w:val="00AD5E92"/>
    <w:rPr>
      <w:color w:val="008000"/>
    </w:rPr>
  </w:style>
  <w:style w:type="paragraph" w:customStyle="1" w:styleId="Style8">
    <w:name w:val="Style8"/>
    <w:basedOn w:val="a"/>
    <w:uiPriority w:val="99"/>
    <w:rsid w:val="00AD5E9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2">
    <w:name w:val="Strong"/>
    <w:basedOn w:val="a0"/>
    <w:qFormat/>
    <w:rsid w:val="00AD5E92"/>
    <w:rPr>
      <w:b/>
      <w:bCs/>
    </w:rPr>
  </w:style>
  <w:style w:type="character" w:customStyle="1" w:styleId="apple-converted-space">
    <w:name w:val="apple-converted-space"/>
    <w:basedOn w:val="a0"/>
    <w:rsid w:val="00AD5E92"/>
  </w:style>
  <w:style w:type="paragraph" w:styleId="af3">
    <w:name w:val="Body Text"/>
    <w:basedOn w:val="a"/>
    <w:link w:val="af4"/>
    <w:rsid w:val="00AD5E92"/>
    <w:pPr>
      <w:widowControl w:val="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AD5E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ody Text Indent"/>
    <w:basedOn w:val="a"/>
    <w:link w:val="af6"/>
    <w:rsid w:val="00AD5E92"/>
    <w:pPr>
      <w:ind w:firstLine="567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AD5E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1. Обычный"/>
    <w:link w:val="12"/>
    <w:autoRedefine/>
    <w:rsid w:val="00AD5E92"/>
    <w:pPr>
      <w:shd w:val="clear" w:color="auto" w:fill="FFFFFF"/>
      <w:tabs>
        <w:tab w:val="left" w:pos="910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b/>
      <w:spacing w:val="2"/>
      <w:sz w:val="28"/>
      <w:szCs w:val="28"/>
      <w:lang w:eastAsia="ru-RU"/>
    </w:rPr>
  </w:style>
  <w:style w:type="character" w:customStyle="1" w:styleId="12">
    <w:name w:val="1. Обычный Знак"/>
    <w:link w:val="11"/>
    <w:rsid w:val="00AD5E92"/>
    <w:rPr>
      <w:rFonts w:ascii="Times New Roman" w:eastAsia="Times New Roman" w:hAnsi="Times New Roman" w:cs="Times New Roman"/>
      <w:b/>
      <w:spacing w:val="2"/>
      <w:sz w:val="28"/>
      <w:szCs w:val="28"/>
      <w:shd w:val="clear" w:color="auto" w:fill="FFFFFF"/>
      <w:lang w:eastAsia="ru-RU"/>
    </w:rPr>
  </w:style>
  <w:style w:type="character" w:styleId="af7">
    <w:name w:val="Emphasis"/>
    <w:basedOn w:val="a0"/>
    <w:uiPriority w:val="20"/>
    <w:qFormat/>
    <w:rsid w:val="00AD5E92"/>
    <w:rPr>
      <w:i/>
      <w:iCs/>
    </w:rPr>
  </w:style>
  <w:style w:type="character" w:customStyle="1" w:styleId="af8">
    <w:name w:val="Цветовое выделение"/>
    <w:uiPriority w:val="99"/>
    <w:rsid w:val="00AD5E92"/>
    <w:rPr>
      <w:b/>
      <w:bCs/>
      <w:color w:val="26282F"/>
      <w:sz w:val="26"/>
      <w:szCs w:val="26"/>
    </w:rPr>
  </w:style>
  <w:style w:type="paragraph" w:customStyle="1" w:styleId="af9">
    <w:name w:val="Нормальный (таблица)"/>
    <w:basedOn w:val="a"/>
    <w:next w:val="a"/>
    <w:uiPriority w:val="99"/>
    <w:rsid w:val="00AD5E9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AD5E9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AD5E9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  <w:lang w:eastAsia="ru-RU"/>
    </w:rPr>
  </w:style>
  <w:style w:type="paragraph" w:styleId="afc">
    <w:name w:val="Revision"/>
    <w:hidden/>
    <w:uiPriority w:val="99"/>
    <w:semiHidden/>
    <w:rsid w:val="00AD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AD5E9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1">
    <w:name w:val="Основной текст (2)_"/>
    <w:basedOn w:val="a0"/>
    <w:link w:val="22"/>
    <w:rsid w:val="00AD5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AD5E9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fe">
    <w:name w:val="Оглавление_"/>
    <w:basedOn w:val="a0"/>
    <w:link w:val="aff"/>
    <w:rsid w:val="00AD5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5E92"/>
    <w:pPr>
      <w:widowControl w:val="0"/>
      <w:shd w:val="clear" w:color="auto" w:fill="FFFFFF"/>
      <w:suppressAutoHyphens w:val="0"/>
      <w:spacing w:after="2520" w:line="324" w:lineRule="exact"/>
    </w:pPr>
    <w:rPr>
      <w:sz w:val="28"/>
      <w:szCs w:val="28"/>
      <w:lang w:eastAsia="en-US"/>
    </w:rPr>
  </w:style>
  <w:style w:type="paragraph" w:customStyle="1" w:styleId="33">
    <w:name w:val="Основной текст (3)"/>
    <w:basedOn w:val="a"/>
    <w:link w:val="32"/>
    <w:rsid w:val="00AD5E92"/>
    <w:pPr>
      <w:widowControl w:val="0"/>
      <w:shd w:val="clear" w:color="auto" w:fill="FFFFFF"/>
      <w:suppressAutoHyphens w:val="0"/>
      <w:spacing w:before="300" w:after="162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customStyle="1" w:styleId="aff">
    <w:name w:val="Оглавление"/>
    <w:basedOn w:val="a"/>
    <w:link w:val="afe"/>
    <w:rsid w:val="00AD5E92"/>
    <w:pPr>
      <w:widowControl w:val="0"/>
      <w:shd w:val="clear" w:color="auto" w:fill="FFFFFF"/>
      <w:suppressAutoHyphens w:val="0"/>
      <w:spacing w:line="479" w:lineRule="exact"/>
    </w:pPr>
    <w:rPr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AD5E92"/>
    <w:pPr>
      <w:widowControl w:val="0"/>
      <w:suppressAutoHyphens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eastAsia="ru-RU"/>
    </w:rPr>
  </w:style>
  <w:style w:type="character" w:customStyle="1" w:styleId="FontStyle40">
    <w:name w:val="Font Style40"/>
    <w:basedOn w:val="a0"/>
    <w:uiPriority w:val="99"/>
    <w:rsid w:val="00AD5E92"/>
    <w:rPr>
      <w:rFonts w:ascii="Arial Unicode MS" w:eastAsia="Arial Unicode MS" w:cs="Arial Unicode MS"/>
      <w:sz w:val="14"/>
      <w:szCs w:val="14"/>
    </w:rPr>
  </w:style>
  <w:style w:type="paragraph" w:customStyle="1" w:styleId="aff0">
    <w:name w:val="Таблица шапка"/>
    <w:basedOn w:val="a"/>
    <w:uiPriority w:val="99"/>
    <w:rsid w:val="00A61793"/>
    <w:pPr>
      <w:keepNext/>
      <w:suppressAutoHyphens w:val="0"/>
      <w:snapToGrid w:val="0"/>
      <w:spacing w:before="40" w:after="40"/>
      <w:ind w:left="57" w:right="57"/>
    </w:pPr>
    <w:rPr>
      <w:sz w:val="22"/>
      <w:szCs w:val="20"/>
      <w:lang w:eastAsia="ru-RU"/>
    </w:rPr>
  </w:style>
  <w:style w:type="paragraph" w:customStyle="1" w:styleId="aff1">
    <w:name w:val="Таблица текст"/>
    <w:basedOn w:val="a"/>
    <w:uiPriority w:val="99"/>
    <w:rsid w:val="00A61793"/>
    <w:pPr>
      <w:suppressAutoHyphens w:val="0"/>
      <w:snapToGrid w:val="0"/>
      <w:spacing w:before="40" w:after="40"/>
      <w:ind w:left="57" w:right="57"/>
    </w:pPr>
    <w:rPr>
      <w:szCs w:val="20"/>
      <w:lang w:eastAsia="ru-RU"/>
    </w:rPr>
  </w:style>
  <w:style w:type="character" w:customStyle="1" w:styleId="13">
    <w:name w:val="Пункт Знак1"/>
    <w:link w:val="aff2"/>
    <w:locked/>
    <w:rsid w:val="00C04928"/>
    <w:rPr>
      <w:sz w:val="28"/>
      <w:lang w:val="x-none" w:eastAsia="x-none"/>
    </w:rPr>
  </w:style>
  <w:style w:type="paragraph" w:customStyle="1" w:styleId="aff2">
    <w:name w:val="Пункт"/>
    <w:basedOn w:val="a"/>
    <w:link w:val="13"/>
    <w:rsid w:val="00C04928"/>
    <w:pPr>
      <w:suppressAutoHyphens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af0">
    <w:name w:val="Без интервала Знак"/>
    <w:link w:val="af"/>
    <w:locked/>
    <w:rsid w:val="004A3CDF"/>
    <w:rPr>
      <w:rFonts w:ascii="Calibri" w:eastAsia="Calibri" w:hAnsi="Calibri" w:cs="Times New Roman"/>
    </w:rPr>
  </w:style>
  <w:style w:type="character" w:customStyle="1" w:styleId="remarkable-pre-marked">
    <w:name w:val="remarkable-pre-marked"/>
    <w:basedOn w:val="a0"/>
    <w:rsid w:val="004A3CDF"/>
  </w:style>
  <w:style w:type="paragraph" w:customStyle="1" w:styleId="ConsPlusNormal">
    <w:name w:val="ConsPlusNormal"/>
    <w:rsid w:val="00207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Iauiue">
    <w:name w:val="Iau?iue"/>
    <w:rsid w:val="00B70CF6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val="en-US"/>
    </w:rPr>
  </w:style>
  <w:style w:type="paragraph" w:customStyle="1" w:styleId="210">
    <w:name w:val="Основной текст 21"/>
    <w:basedOn w:val="a"/>
    <w:rsid w:val="00B70CF6"/>
    <w:pPr>
      <w:suppressAutoHyphens w:val="0"/>
      <w:ind w:firstLine="720"/>
      <w:jc w:val="both"/>
    </w:pPr>
    <w:rPr>
      <w:rFonts w:ascii="Arial" w:hAnsi="Arial"/>
      <w:sz w:val="20"/>
      <w:szCs w:val="20"/>
      <w:lang w:eastAsia="ru-RU"/>
    </w:rPr>
  </w:style>
  <w:style w:type="paragraph" w:styleId="aff3">
    <w:name w:val="caption"/>
    <w:basedOn w:val="a"/>
    <w:next w:val="a"/>
    <w:uiPriority w:val="35"/>
    <w:unhideWhenUsed/>
    <w:qFormat/>
    <w:rsid w:val="007B18F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f4">
    <w:name w:val="Подпункт"/>
    <w:basedOn w:val="a"/>
    <w:rsid w:val="00B2785F"/>
    <w:pPr>
      <w:tabs>
        <w:tab w:val="num" w:pos="1134"/>
      </w:tabs>
      <w:suppressAutoHyphens w:val="0"/>
      <w:spacing w:line="360" w:lineRule="auto"/>
      <w:ind w:left="1134" w:hanging="1134"/>
      <w:jc w:val="both"/>
    </w:pPr>
    <w:rPr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15499C"/>
    <w:pPr>
      <w:widowControl w:val="0"/>
      <w:suppressAutoHyphens w:val="0"/>
      <w:autoSpaceDE w:val="0"/>
      <w:autoSpaceDN w:val="0"/>
      <w:adjustRightInd w:val="0"/>
      <w:spacing w:line="309" w:lineRule="exact"/>
      <w:ind w:firstLine="1714"/>
    </w:pPr>
    <w:rPr>
      <w:rFonts w:ascii="Calibri" w:hAnsi="Calibri"/>
      <w:lang w:eastAsia="ru-RU"/>
    </w:rPr>
  </w:style>
  <w:style w:type="character" w:customStyle="1" w:styleId="FontStyle20">
    <w:name w:val="Font Style20"/>
    <w:basedOn w:val="a0"/>
    <w:uiPriority w:val="99"/>
    <w:rsid w:val="0015499C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15499C"/>
    <w:pPr>
      <w:widowControl w:val="0"/>
      <w:suppressAutoHyphens w:val="0"/>
      <w:autoSpaceDE w:val="0"/>
      <w:autoSpaceDN w:val="0"/>
      <w:adjustRightInd w:val="0"/>
      <w:spacing w:line="295" w:lineRule="exact"/>
    </w:pPr>
    <w:rPr>
      <w:rFonts w:ascii="Calibri" w:hAnsi="Calibri"/>
      <w:lang w:eastAsia="ru-RU"/>
    </w:rPr>
  </w:style>
  <w:style w:type="character" w:customStyle="1" w:styleId="FontStyle21">
    <w:name w:val="Font Style21"/>
    <w:basedOn w:val="a0"/>
    <w:uiPriority w:val="99"/>
    <w:rsid w:val="0015499C"/>
    <w:rPr>
      <w:rFonts w:ascii="Times New Roman" w:hAnsi="Times New Roman" w:cs="Times New Roman" w:hint="default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42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B87E-7348-43F9-AF51-C7EB671B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Попкова</dc:creator>
  <cp:lastModifiedBy>Тендер</cp:lastModifiedBy>
  <cp:revision>19</cp:revision>
  <cp:lastPrinted>2016-01-28T10:20:00Z</cp:lastPrinted>
  <dcterms:created xsi:type="dcterms:W3CDTF">2016-01-14T09:26:00Z</dcterms:created>
  <dcterms:modified xsi:type="dcterms:W3CDTF">2016-03-04T09:09:00Z</dcterms:modified>
</cp:coreProperties>
</file>